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8EA9F" w14:textId="6DEEC170" w:rsidR="00B412DC" w:rsidRPr="00FA54F1" w:rsidRDefault="00B412DC" w:rsidP="00B412DC">
      <w:pPr>
        <w:pStyle w:val="paragraph"/>
        <w:spacing w:before="0" w:beforeAutospacing="0" w:after="0" w:afterAutospacing="0" w:line="360" w:lineRule="auto"/>
        <w:ind w:left="-150" w:right="-660"/>
        <w:jc w:val="both"/>
        <w:textAlignment w:val="baseline"/>
        <w:rPr>
          <w:rStyle w:val="normaltextrun"/>
          <w:rFonts w:ascii="Calibri" w:hAnsi="Calibri" w:cs="Calibri"/>
          <w:color w:val="333333"/>
        </w:rPr>
      </w:pPr>
      <w:r w:rsidRPr="00FA54F1">
        <w:rPr>
          <w:rStyle w:val="normaltextrun"/>
          <w:rFonts w:ascii="Calibri" w:hAnsi="Calibri" w:cs="Calibri"/>
          <w:color w:val="333333"/>
        </w:rPr>
        <w:t>La empresa </w:t>
      </w:r>
      <w:r w:rsidRPr="00FA54F1">
        <w:rPr>
          <w:rFonts w:ascii="Calibri" w:hAnsi="Calibri" w:cs="Calibri"/>
          <w:b/>
          <w:color w:val="000000" w:themeColor="text1"/>
          <w:lang w:val="es-419"/>
        </w:rPr>
        <w:t>ASTAÍZA CAMABAJAS SAS</w:t>
      </w:r>
      <w:r w:rsidRPr="00FA54F1">
        <w:rPr>
          <w:rStyle w:val="normaltextrun"/>
          <w:rFonts w:ascii="Calibri" w:hAnsi="Calibri" w:cs="Calibri"/>
          <w:color w:val="333333"/>
        </w:rPr>
        <w:t xml:space="preserve"> </w:t>
      </w:r>
      <w:r w:rsidR="00FA2672" w:rsidRPr="00FA54F1">
        <w:rPr>
          <w:rFonts w:ascii="Calibri" w:hAnsi="Calibri" w:cs="Calibri"/>
          <w:color w:val="000E2A"/>
        </w:rPr>
        <w:t>empresa dedicada a la prestación de servicios de transporte de carga pesada por carretera,</w:t>
      </w:r>
      <w:r w:rsidR="00FA2672" w:rsidRPr="00FA54F1">
        <w:rPr>
          <w:rStyle w:val="normaltextrun"/>
          <w:rFonts w:ascii="Calibri" w:hAnsi="Calibri" w:cs="Calibri"/>
          <w:b/>
          <w:bCs/>
          <w:color w:val="333333"/>
        </w:rPr>
        <w:t> </w:t>
      </w:r>
      <w:r w:rsidR="00FA2672" w:rsidRPr="00FA54F1">
        <w:rPr>
          <w:rStyle w:val="normaltextrun"/>
          <w:rFonts w:ascii="Calibri" w:hAnsi="Calibri" w:cs="Calibri"/>
          <w:color w:val="333333"/>
        </w:rPr>
        <w:t>ha</w:t>
      </w:r>
      <w:r w:rsidRPr="00FA54F1">
        <w:rPr>
          <w:rStyle w:val="normaltextrun"/>
          <w:rFonts w:ascii="Calibri" w:hAnsi="Calibri" w:cs="Calibri"/>
          <w:color w:val="333333"/>
        </w:rPr>
        <w:t xml:space="preserve"> definido y establecido una política de No alcohol, drogas y tabaco, con el objetivo de garantizar un ambiente de trabajo seguro y saludable, previniendo accidentes de trabajo y enfermedades laborales mediante el fomento del autocuidado, hábitos de vida saludable y cumplimiento estricto de la normatividad laboral colombiana. Aplica a todos los colaboradores directos, personal en misión, contratistas, subcontratistas, proveedores y visitantes en todas las áreas y vehículos de la empresa. </w:t>
      </w:r>
    </w:p>
    <w:p w14:paraId="21DDC063" w14:textId="77777777" w:rsidR="00B412DC" w:rsidRPr="00FA54F1" w:rsidRDefault="00B412DC" w:rsidP="00B412DC">
      <w:pPr>
        <w:pStyle w:val="paragraph"/>
        <w:spacing w:before="0" w:beforeAutospacing="0" w:after="0" w:afterAutospacing="0" w:line="360" w:lineRule="auto"/>
        <w:ind w:left="-150" w:right="-660"/>
        <w:jc w:val="both"/>
        <w:textAlignment w:val="baseline"/>
        <w:rPr>
          <w:rFonts w:ascii="Calibri" w:hAnsi="Calibri" w:cs="Calibri"/>
        </w:rPr>
      </w:pPr>
    </w:p>
    <w:p w14:paraId="532A5BA6" w14:textId="21EF5DF1" w:rsidR="00B412DC" w:rsidRPr="00FA54F1" w:rsidRDefault="00B412DC" w:rsidP="00B412DC">
      <w:pPr>
        <w:pStyle w:val="paragraph"/>
        <w:spacing w:before="0" w:beforeAutospacing="0" w:after="0" w:afterAutospacing="0" w:line="360" w:lineRule="auto"/>
        <w:ind w:left="-150" w:right="-660"/>
        <w:jc w:val="both"/>
        <w:textAlignment w:val="baseline"/>
        <w:rPr>
          <w:rStyle w:val="normaltextrun"/>
          <w:rFonts w:ascii="Calibri" w:hAnsi="Calibri" w:cs="Calibri"/>
          <w:color w:val="333333"/>
        </w:rPr>
      </w:pPr>
      <w:r w:rsidRPr="00FA54F1">
        <w:rPr>
          <w:rFonts w:ascii="Calibri" w:hAnsi="Calibri" w:cs="Calibri"/>
          <w:b/>
          <w:color w:val="000000" w:themeColor="text1"/>
          <w:lang w:val="es-419"/>
        </w:rPr>
        <w:t>ASTAÍZA CAMABAJAS SAS</w:t>
      </w:r>
      <w:r w:rsidRPr="00FA54F1">
        <w:rPr>
          <w:rStyle w:val="normaltextrun"/>
          <w:rFonts w:ascii="Calibri" w:hAnsi="Calibri" w:cs="Calibri"/>
          <w:b/>
          <w:bCs/>
          <w:color w:val="333333"/>
        </w:rPr>
        <w:t xml:space="preserve">, </w:t>
      </w:r>
      <w:r w:rsidRPr="00FA54F1">
        <w:rPr>
          <w:rStyle w:val="normaltextrun"/>
          <w:rFonts w:ascii="Calibri" w:hAnsi="Calibri" w:cs="Calibri"/>
          <w:color w:val="333333"/>
        </w:rPr>
        <w:t>para establecer esta política da cumplimiento a la normatividad legal vigente: Decreto 1072 de 2015 (obliga a los empleadores a diseñar e implementar actividades de promoción de estilos de vida saludable), Ley 1566 de 2012 (Reconoce el consumo, abuso y adicción de sustancias psicoactivas como un problema de salud pública, dispone que las empresas deben priorizar el tratamiento y la canalización a la EPS antes que el despido punitivo), Resolución 312 de 2019 (establece la obligación de promover hábitos y estilos de vida saludables, lo que incluye programas específicos para prevenir la adicción a drogas y alcohol), Resolución 1843 de 2025 (reglamenta las acciones de prevención y control de alcohol y drogas en el ambiente de trabajo y haciendo énfasis en pruebas de tamizaje con enfoque preventivo).</w:t>
      </w:r>
    </w:p>
    <w:p w14:paraId="1B0AC64D" w14:textId="77777777" w:rsidR="00B412DC" w:rsidRPr="00FA54F1" w:rsidRDefault="00B412DC" w:rsidP="00B412DC">
      <w:pPr>
        <w:pStyle w:val="paragraph"/>
        <w:spacing w:before="0" w:beforeAutospacing="0" w:after="0" w:afterAutospacing="0" w:line="360" w:lineRule="auto"/>
        <w:ind w:left="-150" w:right="-660"/>
        <w:jc w:val="both"/>
        <w:textAlignment w:val="baseline"/>
        <w:rPr>
          <w:rFonts w:ascii="Calibri" w:hAnsi="Calibri" w:cs="Calibri"/>
        </w:rPr>
      </w:pPr>
    </w:p>
    <w:p w14:paraId="07662708" w14:textId="11F7FAA8" w:rsidR="00B412DC" w:rsidRPr="00FA54F1" w:rsidRDefault="00B412DC" w:rsidP="00B412DC">
      <w:pPr>
        <w:pStyle w:val="paragraph"/>
        <w:shd w:val="clear" w:color="auto" w:fill="FFFFFF"/>
        <w:spacing w:before="0" w:beforeAutospacing="0" w:after="0" w:afterAutospacing="0" w:line="360" w:lineRule="auto"/>
        <w:ind w:left="-150" w:right="-660"/>
        <w:jc w:val="both"/>
        <w:textAlignment w:val="baseline"/>
        <w:rPr>
          <w:rFonts w:ascii="Calibri" w:hAnsi="Calibri" w:cs="Calibri"/>
        </w:rPr>
      </w:pPr>
      <w:r w:rsidRPr="00FA54F1">
        <w:rPr>
          <w:rStyle w:val="normaltextrun"/>
          <w:rFonts w:ascii="Calibri" w:hAnsi="Calibri" w:cs="Calibri"/>
          <w:color w:val="333333"/>
        </w:rPr>
        <w:t>Para cumplir con este propósito la empresa </w:t>
      </w:r>
      <w:r w:rsidRPr="00FA54F1">
        <w:rPr>
          <w:rFonts w:ascii="Calibri" w:hAnsi="Calibri" w:cs="Calibri"/>
          <w:b/>
          <w:color w:val="000000" w:themeColor="text1"/>
          <w:lang w:val="es-419"/>
        </w:rPr>
        <w:t>ASTAÍZA CAMABAJAS SAS</w:t>
      </w:r>
      <w:r w:rsidRPr="00FA54F1">
        <w:rPr>
          <w:rStyle w:val="normaltextrun"/>
          <w:rFonts w:ascii="Calibri" w:hAnsi="Calibri" w:cs="Calibri"/>
          <w:color w:val="333333"/>
        </w:rPr>
        <w:t xml:space="preserve"> establecido las siguientes reglas:</w:t>
      </w:r>
    </w:p>
    <w:p w14:paraId="74F41414" w14:textId="77777777" w:rsidR="00B412DC" w:rsidRPr="00FA54F1" w:rsidRDefault="00B412DC" w:rsidP="00B412DC">
      <w:pPr>
        <w:pStyle w:val="paragraph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="Calibri" w:hAnsi="Calibri" w:cs="Calibri"/>
        </w:rPr>
      </w:pPr>
      <w:r w:rsidRPr="00FA54F1">
        <w:rPr>
          <w:rStyle w:val="normaltextrun"/>
          <w:rFonts w:ascii="Calibri" w:hAnsi="Calibri" w:cs="Calibri"/>
          <w:b/>
          <w:bCs/>
          <w:color w:val="333333"/>
        </w:rPr>
        <w:t>Prohibición de consumo y posesión</w:t>
      </w:r>
      <w:r w:rsidRPr="00FA54F1">
        <w:rPr>
          <w:rStyle w:val="normaltextrun"/>
          <w:rFonts w:ascii="Calibri" w:hAnsi="Calibri" w:cs="Calibri"/>
          <w:color w:val="333333"/>
        </w:rPr>
        <w:t>: Queda estrictamente prohibido ingresar, poseer, distribuir, comercializar o consumir bebidas alcohólicas, drogas o sustancias psicoactivas dentro de las instalaciones o en vehículos corporativos</w:t>
      </w:r>
    </w:p>
    <w:p w14:paraId="52B3299E" w14:textId="77777777" w:rsidR="00B412DC" w:rsidRPr="00FA54F1" w:rsidRDefault="00B412DC" w:rsidP="00B412DC">
      <w:pPr>
        <w:pStyle w:val="paragraph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="Calibri" w:hAnsi="Calibri" w:cs="Calibri"/>
          <w:lang w:val="es-ES"/>
        </w:rPr>
      </w:pPr>
      <w:r w:rsidRPr="00FA54F1">
        <w:rPr>
          <w:rStyle w:val="normaltextrun"/>
          <w:rFonts w:ascii="Calibri" w:hAnsi="Calibri" w:cs="Calibri"/>
          <w:b/>
          <w:bCs/>
          <w:color w:val="333333"/>
        </w:rPr>
        <w:t>Estado de embriaguez o alteración:</w:t>
      </w:r>
      <w:r w:rsidRPr="00FA54F1">
        <w:rPr>
          <w:rStyle w:val="normaltextrun"/>
          <w:rFonts w:ascii="Calibri" w:hAnsi="Calibri" w:cs="Calibri"/>
          <w:color w:val="333333"/>
        </w:rPr>
        <w:t xml:space="preserve"> No se permite el ingreso o desempeño de labores bajo los efectos del alcohol o sustancias psicoactivas que afecten la capacidad física, mental o la seguridad operativa (Código sustantivo del trabajo, Art. 60, núm. 2)</w:t>
      </w:r>
    </w:p>
    <w:p w14:paraId="3E507109" w14:textId="77777777" w:rsidR="00B412DC" w:rsidRPr="00FA54F1" w:rsidRDefault="00B412DC" w:rsidP="00B412DC">
      <w:pPr>
        <w:pStyle w:val="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1080" w:firstLine="0"/>
        <w:jc w:val="both"/>
        <w:textAlignment w:val="baseline"/>
        <w:rPr>
          <w:rStyle w:val="normaltextrun"/>
          <w:rFonts w:ascii="Calibri" w:hAnsi="Calibri" w:cs="Calibri"/>
          <w:lang w:val="es-ES"/>
        </w:rPr>
      </w:pPr>
      <w:r w:rsidRPr="00FA54F1">
        <w:rPr>
          <w:rStyle w:val="normaltextrun"/>
          <w:rFonts w:ascii="Calibri" w:hAnsi="Calibri" w:cs="Calibri"/>
          <w:b/>
          <w:bCs/>
          <w:color w:val="333333"/>
        </w:rPr>
        <w:t>Consumo de tabaco:</w:t>
      </w:r>
      <w:r w:rsidRPr="00FA54F1">
        <w:rPr>
          <w:rStyle w:val="normaltextrun"/>
          <w:rFonts w:ascii="Calibri" w:hAnsi="Calibri" w:cs="Calibri"/>
          <w:color w:val="333333"/>
        </w:rPr>
        <w:t xml:space="preserve"> se prohíbe fumar o usar cigarrillos electrónicos (vapeadores) en áreas cerradas o de riesgo dentro de las instalaciones. </w:t>
      </w:r>
    </w:p>
    <w:p w14:paraId="27000AC6" w14:textId="77777777" w:rsidR="00B412DC" w:rsidRPr="00FA54F1" w:rsidRDefault="00B412DC" w:rsidP="00B412DC">
      <w:pPr>
        <w:pStyle w:val="paragraph"/>
        <w:shd w:val="clear" w:color="auto" w:fill="FFFFFF"/>
        <w:spacing w:before="0" w:beforeAutospacing="0" w:after="0" w:afterAutospacing="0" w:line="360" w:lineRule="auto"/>
        <w:ind w:right="-660"/>
        <w:jc w:val="both"/>
        <w:textAlignment w:val="baseline"/>
        <w:rPr>
          <w:rFonts w:ascii="Calibri" w:hAnsi="Calibri" w:cs="Calibri"/>
          <w:lang w:val="es-ES"/>
        </w:rPr>
      </w:pPr>
      <w:r w:rsidRPr="00FA54F1">
        <w:rPr>
          <w:rStyle w:val="normaltextrun"/>
          <w:rFonts w:ascii="Calibri" w:hAnsi="Calibri" w:cs="Calibri"/>
          <w:color w:val="333333"/>
        </w:rPr>
        <w:lastRenderedPageBreak/>
        <w:t>Para garantizar el cumplimiento de esta política la empresa se comprometa a:</w:t>
      </w:r>
    </w:p>
    <w:p w14:paraId="47AA0DC5" w14:textId="77777777" w:rsidR="00B412DC" w:rsidRPr="00FA54F1" w:rsidRDefault="00B412DC" w:rsidP="00B412DC">
      <w:pPr>
        <w:pStyle w:val="paragrap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="Calibri" w:hAnsi="Calibri" w:cs="Calibri"/>
          <w:lang w:val="es-ES"/>
        </w:rPr>
      </w:pPr>
      <w:r w:rsidRPr="00FA54F1">
        <w:rPr>
          <w:rStyle w:val="normaltextrun"/>
          <w:rFonts w:ascii="Calibri" w:hAnsi="Calibri" w:cs="Calibri"/>
          <w:color w:val="333333"/>
        </w:rPr>
        <w:t>Desplegar programas continuos de capacitación, sensibilización y prevención del consumo dentro del Sistema de Gestión de la Seguridad y Salud en el Trabajo (SG-SST).</w:t>
      </w:r>
    </w:p>
    <w:p w14:paraId="61DF0F1D" w14:textId="77777777" w:rsidR="00B412DC" w:rsidRPr="00FA54F1" w:rsidRDefault="00B412DC" w:rsidP="00B412DC">
      <w:pPr>
        <w:pStyle w:val="paragraph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ind w:left="1080" w:firstLine="0"/>
        <w:jc w:val="both"/>
        <w:textAlignment w:val="baseline"/>
        <w:rPr>
          <w:rFonts w:ascii="Calibri" w:hAnsi="Calibri" w:cs="Calibri"/>
          <w:lang w:val="es-ES"/>
        </w:rPr>
      </w:pPr>
      <w:r w:rsidRPr="00FA54F1">
        <w:rPr>
          <w:rStyle w:val="normaltextrun"/>
          <w:rFonts w:ascii="Calibri" w:hAnsi="Calibri" w:cs="Calibri"/>
          <w:color w:val="333333"/>
        </w:rPr>
        <w:t>Garantizar la confidencialidad de la información médica de los colaboradores que soliciten ayuda o se encuentren en procesos de rehabilitación.</w:t>
      </w:r>
    </w:p>
    <w:p w14:paraId="4553AF7D" w14:textId="77777777" w:rsidR="00B412DC" w:rsidRPr="00FA54F1" w:rsidRDefault="00B412DC" w:rsidP="00B412DC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1080" w:firstLine="0"/>
        <w:jc w:val="both"/>
        <w:textAlignment w:val="baseline"/>
        <w:rPr>
          <w:rStyle w:val="normaltextrun"/>
          <w:rFonts w:ascii="Calibri" w:hAnsi="Calibri" w:cs="Calibri"/>
          <w:lang w:val="es-ES"/>
        </w:rPr>
      </w:pPr>
      <w:r w:rsidRPr="00FA54F1">
        <w:rPr>
          <w:rStyle w:val="normaltextrun"/>
          <w:rFonts w:ascii="Calibri" w:hAnsi="Calibri" w:cs="Calibri"/>
          <w:color w:val="333333"/>
        </w:rPr>
        <w:t>Remitir o canalizar a la EPS o ARL a los trabajadores que requieran acompañamiento médico o tratamiento por adicciones (Ley 1566 de 2012)</w:t>
      </w:r>
    </w:p>
    <w:p w14:paraId="36803417" w14:textId="77777777" w:rsidR="00B412DC" w:rsidRPr="00FA54F1" w:rsidRDefault="00B412DC" w:rsidP="00B412DC">
      <w:pPr>
        <w:pStyle w:val="paragraph"/>
        <w:shd w:val="clear" w:color="auto" w:fill="FFFFFF"/>
        <w:spacing w:before="0" w:beforeAutospacing="0" w:after="0" w:afterAutospacing="0" w:line="360" w:lineRule="auto"/>
        <w:ind w:left="1080"/>
        <w:jc w:val="both"/>
        <w:textAlignment w:val="baseline"/>
        <w:rPr>
          <w:rFonts w:ascii="Calibri" w:hAnsi="Calibri" w:cs="Calibri"/>
          <w:lang w:val="es-ES"/>
        </w:rPr>
      </w:pPr>
    </w:p>
    <w:p w14:paraId="6F5B1C7C" w14:textId="77777777" w:rsidR="00B412DC" w:rsidRPr="00FA54F1" w:rsidRDefault="00B412DC" w:rsidP="00B412DC">
      <w:pPr>
        <w:pStyle w:val="paragraph"/>
        <w:shd w:val="clear" w:color="auto" w:fill="FFFFFF"/>
        <w:spacing w:before="0" w:beforeAutospacing="0" w:after="0" w:afterAutospacing="0" w:line="360" w:lineRule="auto"/>
        <w:ind w:right="-660"/>
        <w:jc w:val="both"/>
        <w:textAlignment w:val="baseline"/>
        <w:rPr>
          <w:rStyle w:val="normaltextrun"/>
          <w:rFonts w:ascii="Calibri" w:hAnsi="Calibri" w:cs="Calibri"/>
          <w:color w:val="333333"/>
        </w:rPr>
      </w:pPr>
      <w:r w:rsidRPr="00FA54F1">
        <w:rPr>
          <w:rStyle w:val="normaltextrun"/>
          <w:rFonts w:ascii="Calibri" w:hAnsi="Calibri" w:cs="Calibri"/>
          <w:b/>
          <w:bCs/>
          <w:color w:val="333333"/>
        </w:rPr>
        <w:t>Pruebas de tamizaje y control</w:t>
      </w:r>
      <w:r w:rsidRPr="00FA54F1">
        <w:rPr>
          <w:rStyle w:val="normaltextrun"/>
          <w:rFonts w:ascii="Calibri" w:hAnsi="Calibri" w:cs="Calibri"/>
          <w:color w:val="333333"/>
        </w:rPr>
        <w:t>: la empresa podrá realizar pruebas preventivas de alcoholimetría y toxicología de manera aleatoria, periódica o por sospecha razonable, priorizando los roles y cargos de alto riesgo (conducción).</w:t>
      </w:r>
    </w:p>
    <w:p w14:paraId="1560C1DA" w14:textId="77777777" w:rsidR="00B412DC" w:rsidRPr="00FA54F1" w:rsidRDefault="00B412DC" w:rsidP="00B412DC">
      <w:pPr>
        <w:pStyle w:val="paragraph"/>
        <w:shd w:val="clear" w:color="auto" w:fill="FFFFFF"/>
        <w:spacing w:before="0" w:beforeAutospacing="0" w:after="0" w:afterAutospacing="0" w:line="360" w:lineRule="auto"/>
        <w:ind w:right="-660"/>
        <w:jc w:val="both"/>
        <w:textAlignment w:val="baseline"/>
        <w:rPr>
          <w:rFonts w:ascii="Calibri" w:hAnsi="Calibri" w:cs="Calibri"/>
          <w:lang w:val="es-ES"/>
        </w:rPr>
      </w:pPr>
    </w:p>
    <w:p w14:paraId="3BF984F6" w14:textId="77777777" w:rsidR="00B412DC" w:rsidRPr="00FA54F1" w:rsidRDefault="00B412DC" w:rsidP="00B412DC">
      <w:pPr>
        <w:pStyle w:val="paragraph"/>
        <w:shd w:val="clear" w:color="auto" w:fill="FFFFFF"/>
        <w:spacing w:before="0" w:beforeAutospacing="0" w:after="0" w:afterAutospacing="0" w:line="360" w:lineRule="auto"/>
        <w:ind w:right="-660"/>
        <w:jc w:val="both"/>
        <w:textAlignment w:val="baseline"/>
        <w:rPr>
          <w:rFonts w:ascii="Calibri" w:hAnsi="Calibri" w:cs="Calibri"/>
          <w:lang w:val="es-ES"/>
        </w:rPr>
      </w:pPr>
      <w:r w:rsidRPr="00FA54F1">
        <w:rPr>
          <w:rStyle w:val="normaltextrun"/>
          <w:rFonts w:ascii="Calibri" w:hAnsi="Calibri" w:cs="Calibri"/>
          <w:color w:val="333333"/>
        </w:rPr>
        <w:t>El incumplimiento de esta política se considerará una falta grave a las obligaciones laborales y dará lugar a las medidas disciplinarias previstas en el Reglamento Interno de Trabajo y la legislación colombiana vigente.</w:t>
      </w:r>
    </w:p>
    <w:p w14:paraId="284A5662" w14:textId="77777777" w:rsidR="001A6B46" w:rsidRPr="00FA54F1" w:rsidRDefault="001A6B46" w:rsidP="00735072">
      <w:pPr>
        <w:spacing w:after="160" w:line="259" w:lineRule="auto"/>
        <w:jc w:val="center"/>
        <w:rPr>
          <w:rFonts w:ascii="Calibri" w:hAnsi="Calibri" w:cs="Calibri"/>
          <w:b/>
          <w:color w:val="000000" w:themeColor="text1"/>
          <w:sz w:val="24"/>
          <w:szCs w:val="24"/>
          <w:lang w:val="es-419"/>
        </w:rPr>
      </w:pPr>
    </w:p>
    <w:p w14:paraId="2B4839D1" w14:textId="77777777" w:rsidR="00975E4C" w:rsidRPr="00FA54F1" w:rsidRDefault="00975E4C" w:rsidP="00975E4C">
      <w:pPr>
        <w:jc w:val="both"/>
        <w:rPr>
          <w:rStyle w:val="normaltextrun"/>
          <w:rFonts w:ascii="Calibri" w:eastAsia="Times New Roman" w:hAnsi="Calibri" w:cs="Calibri"/>
          <w:color w:val="333333"/>
          <w:sz w:val="24"/>
          <w:szCs w:val="24"/>
          <w:lang w:eastAsia="es-CO"/>
        </w:rPr>
      </w:pPr>
      <w:r w:rsidRPr="00FA54F1">
        <w:rPr>
          <w:rStyle w:val="normaltextrun"/>
          <w:rFonts w:ascii="Calibri" w:eastAsia="Times New Roman" w:hAnsi="Calibri" w:cs="Calibri"/>
          <w:color w:val="333333"/>
          <w:sz w:val="24"/>
          <w:szCs w:val="24"/>
          <w:lang w:eastAsia="es-CO"/>
        </w:rPr>
        <w:t>La anterior se firma a los treinta (30) días del mes de marzo de 2026.</w:t>
      </w:r>
    </w:p>
    <w:p w14:paraId="2855F7E0" w14:textId="77777777" w:rsidR="00BA6C52" w:rsidRPr="00FA54F1" w:rsidRDefault="00BA6C52" w:rsidP="00EF1EA6">
      <w:pPr>
        <w:spacing w:after="160" w:line="259" w:lineRule="auto"/>
        <w:jc w:val="both"/>
        <w:rPr>
          <w:rStyle w:val="normaltextrun"/>
          <w:rFonts w:ascii="Calibri" w:eastAsia="Times New Roman" w:hAnsi="Calibri" w:cs="Calibri"/>
          <w:color w:val="333333"/>
          <w:sz w:val="24"/>
          <w:szCs w:val="24"/>
          <w:lang w:eastAsia="es-CO"/>
        </w:rPr>
      </w:pPr>
    </w:p>
    <w:p w14:paraId="339C8C81" w14:textId="77777777" w:rsidR="00EF1EA6" w:rsidRPr="00FA54F1" w:rsidRDefault="00EF1EA6" w:rsidP="00EF1EA6">
      <w:pPr>
        <w:autoSpaceDE w:val="0"/>
        <w:autoSpaceDN w:val="0"/>
        <w:adjustRightInd w:val="0"/>
        <w:spacing w:after="0" w:line="300" w:lineRule="exact"/>
        <w:rPr>
          <w:rStyle w:val="normaltextrun"/>
          <w:rFonts w:ascii="Calibri" w:eastAsia="Times New Roman" w:hAnsi="Calibri" w:cs="Calibri"/>
          <w:color w:val="333333"/>
          <w:sz w:val="24"/>
          <w:szCs w:val="24"/>
          <w:lang w:eastAsia="es-CO"/>
        </w:rPr>
      </w:pPr>
      <w:r w:rsidRPr="00FA54F1">
        <w:rPr>
          <w:rStyle w:val="normaltextrun"/>
          <w:rFonts w:ascii="Calibri" w:eastAsia="Times New Roman" w:hAnsi="Calibri" w:cs="Calibri"/>
          <w:color w:val="333333"/>
          <w:sz w:val="24"/>
          <w:szCs w:val="24"/>
          <w:lang w:eastAsia="es-CO"/>
        </w:rPr>
        <w:t xml:space="preserve">                                  </w:t>
      </w:r>
    </w:p>
    <w:p w14:paraId="452E4C45" w14:textId="77777777" w:rsidR="009E2265" w:rsidRPr="00FA54F1" w:rsidRDefault="00C6255A" w:rsidP="00840364">
      <w:pPr>
        <w:pStyle w:val="Default"/>
        <w:spacing w:line="276" w:lineRule="auto"/>
        <w:jc w:val="center"/>
        <w:rPr>
          <w:rStyle w:val="normaltextrun"/>
          <w:rFonts w:ascii="Calibri" w:eastAsia="Times New Roman" w:hAnsi="Calibri" w:cs="Calibri"/>
          <w:color w:val="333333"/>
          <w:lang w:eastAsia="es-CO"/>
        </w:rPr>
      </w:pPr>
      <w:r w:rsidRPr="00FA54F1">
        <w:rPr>
          <w:rStyle w:val="normaltextrun"/>
          <w:rFonts w:ascii="Calibri" w:eastAsia="Times New Roman" w:hAnsi="Calibri" w:cs="Calibri"/>
          <w:color w:val="333333"/>
          <w:lang w:eastAsia="es-CO"/>
        </w:rPr>
        <w:t>___________________________</w:t>
      </w:r>
      <w:r w:rsidR="001227E6" w:rsidRPr="00FA54F1">
        <w:rPr>
          <w:rStyle w:val="normaltextrun"/>
          <w:rFonts w:ascii="Calibri" w:eastAsia="Times New Roman" w:hAnsi="Calibri" w:cs="Calibri"/>
          <w:color w:val="333333"/>
          <w:lang w:eastAsia="es-CO"/>
        </w:rPr>
        <w:t>__________</w:t>
      </w:r>
    </w:p>
    <w:p w14:paraId="1C30BCF3" w14:textId="22EBF230" w:rsidR="008F3F65" w:rsidRPr="00FA54F1" w:rsidRDefault="008F3F65" w:rsidP="00840364">
      <w:pPr>
        <w:pStyle w:val="Default"/>
        <w:spacing w:line="276" w:lineRule="auto"/>
        <w:ind w:left="360" w:hanging="360"/>
        <w:jc w:val="center"/>
        <w:rPr>
          <w:rStyle w:val="normaltextrun"/>
          <w:rFonts w:ascii="Calibri" w:eastAsia="Times New Roman" w:hAnsi="Calibri" w:cs="Calibri"/>
          <w:b/>
          <w:bCs/>
          <w:color w:val="333333"/>
          <w:lang w:eastAsia="es-CO"/>
        </w:rPr>
      </w:pPr>
      <w:r w:rsidRPr="00FA54F1">
        <w:rPr>
          <w:rStyle w:val="normaltextrun"/>
          <w:rFonts w:ascii="Calibri" w:eastAsia="Times New Roman" w:hAnsi="Calibri" w:cs="Calibri"/>
          <w:b/>
          <w:bCs/>
          <w:color w:val="333333"/>
          <w:lang w:eastAsia="es-CO"/>
        </w:rPr>
        <w:t>MARCO ANDRES ASTAIZA HERRERA</w:t>
      </w:r>
    </w:p>
    <w:p w14:paraId="13C9BE83" w14:textId="50B6CF36" w:rsidR="009517FB" w:rsidRPr="00FA54F1" w:rsidRDefault="00C6255A" w:rsidP="00840364">
      <w:pPr>
        <w:pStyle w:val="Default"/>
        <w:spacing w:line="276" w:lineRule="auto"/>
        <w:ind w:left="360" w:hanging="360"/>
        <w:jc w:val="center"/>
        <w:rPr>
          <w:rStyle w:val="normaltextrun"/>
          <w:rFonts w:ascii="Calibri" w:eastAsia="Times New Roman" w:hAnsi="Calibri" w:cs="Calibri"/>
          <w:color w:val="333333"/>
          <w:lang w:eastAsia="es-CO"/>
        </w:rPr>
      </w:pPr>
      <w:r w:rsidRPr="00FA54F1">
        <w:rPr>
          <w:rStyle w:val="normaltextrun"/>
          <w:rFonts w:ascii="Calibri" w:eastAsia="Times New Roman" w:hAnsi="Calibri" w:cs="Calibri"/>
          <w:color w:val="333333"/>
          <w:lang w:eastAsia="es-CO"/>
        </w:rPr>
        <w:t>Representante Legal</w:t>
      </w:r>
    </w:p>
    <w:p w14:paraId="2885B869" w14:textId="77777777" w:rsidR="00C9376B" w:rsidRPr="00FA54F1" w:rsidRDefault="00C9376B" w:rsidP="00975E4C">
      <w:pPr>
        <w:pStyle w:val="Default"/>
        <w:spacing w:line="276" w:lineRule="auto"/>
        <w:ind w:left="360" w:hanging="360"/>
        <w:rPr>
          <w:rFonts w:ascii="Calibri" w:hAnsi="Calibri" w:cs="Calibri"/>
        </w:rPr>
      </w:pPr>
    </w:p>
    <w:p w14:paraId="012CB4E4" w14:textId="77777777" w:rsidR="00C9376B" w:rsidRPr="00FA54F1" w:rsidRDefault="00C9376B" w:rsidP="00975E4C">
      <w:pPr>
        <w:pStyle w:val="Default"/>
        <w:spacing w:line="276" w:lineRule="auto"/>
        <w:ind w:left="360" w:hanging="360"/>
        <w:rPr>
          <w:rFonts w:ascii="Calibri" w:hAnsi="Calibri" w:cs="Calibri"/>
        </w:rPr>
      </w:pPr>
    </w:p>
    <w:p w14:paraId="57CF6C29" w14:textId="77777777" w:rsidR="00840364" w:rsidRPr="00FA54F1" w:rsidRDefault="00840364" w:rsidP="00975E4C">
      <w:pPr>
        <w:pStyle w:val="Default"/>
        <w:spacing w:line="276" w:lineRule="auto"/>
        <w:ind w:left="360" w:hanging="360"/>
        <w:rPr>
          <w:rFonts w:ascii="Calibri" w:hAnsi="Calibri" w:cs="Calibri"/>
        </w:rPr>
      </w:pPr>
    </w:p>
    <w:p w14:paraId="6F96BF36" w14:textId="77777777" w:rsidR="00840364" w:rsidRPr="00FA54F1" w:rsidRDefault="00840364" w:rsidP="00975E4C">
      <w:pPr>
        <w:pStyle w:val="Default"/>
        <w:spacing w:line="276" w:lineRule="auto"/>
        <w:ind w:left="360" w:hanging="360"/>
        <w:rPr>
          <w:rFonts w:ascii="Calibri" w:hAnsi="Calibri" w:cs="Calibri"/>
        </w:rPr>
      </w:pPr>
    </w:p>
    <w:p w14:paraId="3E09EB50" w14:textId="77777777" w:rsidR="00840364" w:rsidRPr="00FA54F1" w:rsidRDefault="00840364" w:rsidP="00975E4C">
      <w:pPr>
        <w:pStyle w:val="Default"/>
        <w:spacing w:line="276" w:lineRule="auto"/>
        <w:ind w:left="360" w:hanging="360"/>
        <w:rPr>
          <w:rFonts w:ascii="Calibri" w:hAnsi="Calibri" w:cs="Calibri"/>
        </w:rPr>
      </w:pPr>
    </w:p>
    <w:p w14:paraId="087C2E4D" w14:textId="77777777" w:rsidR="00840364" w:rsidRPr="00FA54F1" w:rsidRDefault="00840364" w:rsidP="00975E4C">
      <w:pPr>
        <w:pStyle w:val="Default"/>
        <w:spacing w:line="276" w:lineRule="auto"/>
        <w:ind w:left="360" w:hanging="360"/>
        <w:rPr>
          <w:rFonts w:ascii="Calibri" w:hAnsi="Calibri" w:cs="Calibri"/>
        </w:rPr>
      </w:pPr>
    </w:p>
    <w:p w14:paraId="7C685787" w14:textId="77777777" w:rsidR="00840364" w:rsidRPr="00FA54F1" w:rsidRDefault="00840364" w:rsidP="00975E4C">
      <w:pPr>
        <w:pStyle w:val="Default"/>
        <w:spacing w:line="276" w:lineRule="auto"/>
        <w:ind w:left="360" w:hanging="360"/>
        <w:rPr>
          <w:rFonts w:ascii="Calibri" w:hAnsi="Calibri" w:cs="Calibri"/>
        </w:rPr>
      </w:pPr>
    </w:p>
    <w:p w14:paraId="6D7D4229" w14:textId="77777777" w:rsidR="00840364" w:rsidRPr="00FA54F1" w:rsidRDefault="00840364" w:rsidP="00975E4C">
      <w:pPr>
        <w:pStyle w:val="Default"/>
        <w:spacing w:line="276" w:lineRule="auto"/>
        <w:ind w:left="360" w:hanging="360"/>
        <w:rPr>
          <w:rFonts w:ascii="Calibri" w:hAnsi="Calibri" w:cs="Calibri"/>
        </w:rPr>
      </w:pPr>
    </w:p>
    <w:p w14:paraId="2992FD9B" w14:textId="19B7315F" w:rsidR="00C9376B" w:rsidRPr="00FA54F1" w:rsidRDefault="00FA54F1" w:rsidP="00C9376B">
      <w:pPr>
        <w:pStyle w:val="Ttulo1"/>
        <w:keepLines/>
        <w:spacing w:before="360" w:after="80"/>
        <w:jc w:val="both"/>
        <w:rPr>
          <w:rFonts w:ascii="Calibri" w:eastAsia="Arial" w:hAnsi="Calibri" w:cs="Calibri"/>
          <w:b w:val="0"/>
          <w:color w:val="000000"/>
          <w:szCs w:val="24"/>
        </w:rPr>
      </w:pPr>
      <w:bookmarkStart w:id="0" w:name="_Toc231895454"/>
      <w:r>
        <w:rPr>
          <w:rFonts w:ascii="Calibri" w:eastAsia="Arial" w:hAnsi="Calibri" w:cs="Calibri"/>
          <w:color w:val="000000"/>
          <w:szCs w:val="24"/>
        </w:rPr>
        <w:lastRenderedPageBreak/>
        <w:t>C</w:t>
      </w:r>
      <w:r w:rsidR="00C9376B" w:rsidRPr="00FA54F1">
        <w:rPr>
          <w:rFonts w:ascii="Calibri" w:eastAsia="Arial" w:hAnsi="Calibri" w:cs="Calibri"/>
          <w:color w:val="000000"/>
          <w:szCs w:val="24"/>
        </w:rPr>
        <w:t>ONTROL DE CAMBIOS</w:t>
      </w:r>
      <w:bookmarkEnd w:id="0"/>
      <w:r w:rsidR="00C9376B" w:rsidRPr="00FA54F1">
        <w:rPr>
          <w:rFonts w:ascii="Calibri" w:eastAsia="Arial" w:hAnsi="Calibri" w:cs="Calibri"/>
          <w:color w:val="000000"/>
          <w:szCs w:val="24"/>
        </w:rPr>
        <w:t xml:space="preserve"> </w:t>
      </w:r>
    </w:p>
    <w:p w14:paraId="0717EE6E" w14:textId="77777777" w:rsidR="00C9376B" w:rsidRPr="00FA54F1" w:rsidRDefault="00C9376B" w:rsidP="00C9376B">
      <w:pPr>
        <w:rPr>
          <w:rFonts w:ascii="Calibri" w:hAnsi="Calibri" w:cs="Calibri"/>
          <w:sz w:val="24"/>
          <w:szCs w:val="24"/>
        </w:rPr>
      </w:pPr>
    </w:p>
    <w:tbl>
      <w:tblPr>
        <w:tblStyle w:val="TableNormal"/>
        <w:tblW w:w="9595" w:type="dxa"/>
        <w:tblInd w:w="1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709"/>
        <w:gridCol w:w="709"/>
        <w:gridCol w:w="1275"/>
        <w:gridCol w:w="4253"/>
        <w:gridCol w:w="2126"/>
      </w:tblGrid>
      <w:tr w:rsidR="00C9376B" w:rsidRPr="00FA54F1" w14:paraId="15DD1633" w14:textId="77777777" w:rsidTr="00B25D9D">
        <w:trPr>
          <w:trHeight w:val="239"/>
        </w:trPr>
        <w:tc>
          <w:tcPr>
            <w:tcW w:w="9595" w:type="dxa"/>
            <w:gridSpan w:val="6"/>
            <w:shd w:val="clear" w:color="auto" w:fill="C0D214"/>
          </w:tcPr>
          <w:p w14:paraId="3C2295E4" w14:textId="77777777" w:rsidR="00C9376B" w:rsidRPr="00FA54F1" w:rsidRDefault="00C9376B" w:rsidP="00B25D9D">
            <w:pPr>
              <w:pStyle w:val="TableParagraph"/>
              <w:spacing w:line="219" w:lineRule="exact"/>
              <w:ind w:left="720"/>
              <w:rPr>
                <w:b/>
                <w:sz w:val="24"/>
                <w:szCs w:val="24"/>
              </w:rPr>
            </w:pPr>
            <w:r w:rsidRPr="00FA54F1">
              <w:rPr>
                <w:b/>
                <w:sz w:val="24"/>
                <w:szCs w:val="24"/>
              </w:rPr>
              <w:t>CONTROL</w:t>
            </w:r>
            <w:r w:rsidRPr="00FA54F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A54F1">
              <w:rPr>
                <w:b/>
                <w:sz w:val="24"/>
                <w:szCs w:val="24"/>
              </w:rPr>
              <w:t>DE</w:t>
            </w:r>
            <w:r w:rsidRPr="00FA54F1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A54F1">
              <w:rPr>
                <w:b/>
                <w:spacing w:val="-2"/>
                <w:sz w:val="24"/>
                <w:szCs w:val="24"/>
              </w:rPr>
              <w:t>CAMBIOS</w:t>
            </w:r>
          </w:p>
        </w:tc>
      </w:tr>
      <w:tr w:rsidR="00C9376B" w:rsidRPr="00FA54F1" w14:paraId="24CEDBD2" w14:textId="77777777" w:rsidTr="00B25D9D">
        <w:trPr>
          <w:trHeight w:val="253"/>
        </w:trPr>
        <w:tc>
          <w:tcPr>
            <w:tcW w:w="1941" w:type="dxa"/>
            <w:gridSpan w:val="3"/>
            <w:shd w:val="clear" w:color="auto" w:fill="C0D214"/>
          </w:tcPr>
          <w:p w14:paraId="5DA94D89" w14:textId="77777777" w:rsidR="00C9376B" w:rsidRPr="00FA54F1" w:rsidRDefault="00C9376B" w:rsidP="00B25D9D">
            <w:pPr>
              <w:pStyle w:val="TableParagraph"/>
              <w:spacing w:line="234" w:lineRule="exact"/>
              <w:ind w:left="758"/>
              <w:rPr>
                <w:b/>
                <w:sz w:val="24"/>
                <w:szCs w:val="24"/>
              </w:rPr>
            </w:pPr>
            <w:r w:rsidRPr="00FA54F1">
              <w:rPr>
                <w:b/>
                <w:spacing w:val="-4"/>
                <w:w w:val="105"/>
                <w:sz w:val="24"/>
                <w:szCs w:val="24"/>
              </w:rPr>
              <w:t>FECHA</w:t>
            </w:r>
          </w:p>
        </w:tc>
        <w:tc>
          <w:tcPr>
            <w:tcW w:w="1275" w:type="dxa"/>
            <w:vMerge w:val="restart"/>
            <w:shd w:val="clear" w:color="auto" w:fill="C0D214"/>
          </w:tcPr>
          <w:p w14:paraId="431064A6" w14:textId="77777777" w:rsidR="00C9376B" w:rsidRPr="00FA54F1" w:rsidRDefault="00C9376B" w:rsidP="00B25D9D">
            <w:pPr>
              <w:pStyle w:val="TableParagraph"/>
              <w:spacing w:before="132"/>
              <w:ind w:left="140"/>
              <w:rPr>
                <w:b/>
                <w:sz w:val="24"/>
                <w:szCs w:val="24"/>
              </w:rPr>
            </w:pPr>
            <w:r w:rsidRPr="00FA54F1">
              <w:rPr>
                <w:b/>
                <w:spacing w:val="-2"/>
                <w:sz w:val="24"/>
                <w:szCs w:val="24"/>
              </w:rPr>
              <w:t>VERSIÓN</w:t>
            </w:r>
          </w:p>
        </w:tc>
        <w:tc>
          <w:tcPr>
            <w:tcW w:w="4253" w:type="dxa"/>
            <w:vMerge w:val="restart"/>
            <w:shd w:val="clear" w:color="auto" w:fill="C0D214"/>
          </w:tcPr>
          <w:p w14:paraId="66F21303" w14:textId="77777777" w:rsidR="00C9376B" w:rsidRPr="00FA54F1" w:rsidRDefault="00C9376B" w:rsidP="00B25D9D">
            <w:pPr>
              <w:pStyle w:val="TableParagraph"/>
              <w:spacing w:before="132"/>
              <w:ind w:left="885"/>
              <w:rPr>
                <w:b/>
                <w:sz w:val="24"/>
                <w:szCs w:val="24"/>
              </w:rPr>
            </w:pPr>
            <w:r w:rsidRPr="00FA54F1">
              <w:rPr>
                <w:b/>
                <w:spacing w:val="-2"/>
                <w:sz w:val="24"/>
                <w:szCs w:val="24"/>
              </w:rPr>
              <w:t>DESCRIPCIÓN</w:t>
            </w:r>
          </w:p>
        </w:tc>
        <w:tc>
          <w:tcPr>
            <w:tcW w:w="2126" w:type="dxa"/>
            <w:vMerge w:val="restart"/>
            <w:shd w:val="clear" w:color="auto" w:fill="C0D214"/>
          </w:tcPr>
          <w:p w14:paraId="6FD04AB4" w14:textId="77777777" w:rsidR="00C9376B" w:rsidRPr="00FA54F1" w:rsidRDefault="00C9376B" w:rsidP="00B25D9D">
            <w:pPr>
              <w:pStyle w:val="TableParagraph"/>
              <w:spacing w:before="132"/>
              <w:ind w:left="0"/>
              <w:rPr>
                <w:b/>
                <w:sz w:val="24"/>
                <w:szCs w:val="24"/>
              </w:rPr>
            </w:pPr>
            <w:r w:rsidRPr="00FA54F1">
              <w:rPr>
                <w:b/>
                <w:spacing w:val="-2"/>
                <w:w w:val="105"/>
                <w:sz w:val="24"/>
                <w:szCs w:val="24"/>
              </w:rPr>
              <w:t>RESPONSABLE</w:t>
            </w:r>
          </w:p>
        </w:tc>
      </w:tr>
      <w:tr w:rsidR="00C9376B" w:rsidRPr="00FA54F1" w14:paraId="3004AB75" w14:textId="77777777" w:rsidTr="00B25D9D">
        <w:trPr>
          <w:trHeight w:val="253"/>
        </w:trPr>
        <w:tc>
          <w:tcPr>
            <w:tcW w:w="523" w:type="dxa"/>
            <w:shd w:val="clear" w:color="auto" w:fill="C0D214"/>
          </w:tcPr>
          <w:p w14:paraId="2ED3C7A7" w14:textId="77777777" w:rsidR="00C9376B" w:rsidRPr="00FA54F1" w:rsidRDefault="00C9376B" w:rsidP="00B25D9D">
            <w:pPr>
              <w:pStyle w:val="TableParagraph"/>
              <w:spacing w:line="234" w:lineRule="exact"/>
              <w:ind w:left="21" w:right="2"/>
              <w:rPr>
                <w:b/>
                <w:sz w:val="24"/>
                <w:szCs w:val="24"/>
              </w:rPr>
            </w:pPr>
            <w:r w:rsidRPr="00FA54F1">
              <w:rPr>
                <w:b/>
                <w:spacing w:val="-10"/>
                <w:sz w:val="24"/>
                <w:szCs w:val="24"/>
              </w:rPr>
              <w:t>D</w:t>
            </w:r>
          </w:p>
        </w:tc>
        <w:tc>
          <w:tcPr>
            <w:tcW w:w="709" w:type="dxa"/>
            <w:shd w:val="clear" w:color="auto" w:fill="C0D214"/>
          </w:tcPr>
          <w:p w14:paraId="0D9F2CA2" w14:textId="77777777" w:rsidR="00C9376B" w:rsidRPr="00FA54F1" w:rsidRDefault="00C9376B" w:rsidP="00B25D9D">
            <w:pPr>
              <w:pStyle w:val="TableParagraph"/>
              <w:spacing w:line="234" w:lineRule="exact"/>
              <w:ind w:left="17"/>
              <w:rPr>
                <w:b/>
                <w:sz w:val="24"/>
                <w:szCs w:val="24"/>
              </w:rPr>
            </w:pPr>
            <w:r w:rsidRPr="00FA54F1">
              <w:rPr>
                <w:b/>
                <w:spacing w:val="-10"/>
                <w:w w:val="105"/>
                <w:sz w:val="24"/>
                <w:szCs w:val="24"/>
              </w:rPr>
              <w:t>M</w:t>
            </w:r>
          </w:p>
        </w:tc>
        <w:tc>
          <w:tcPr>
            <w:tcW w:w="709" w:type="dxa"/>
            <w:shd w:val="clear" w:color="auto" w:fill="C0D214"/>
          </w:tcPr>
          <w:p w14:paraId="2E8009F6" w14:textId="77777777" w:rsidR="00C9376B" w:rsidRPr="00FA54F1" w:rsidRDefault="00C9376B" w:rsidP="00B25D9D">
            <w:pPr>
              <w:pStyle w:val="TableParagraph"/>
              <w:spacing w:line="234" w:lineRule="exact"/>
              <w:ind w:left="18"/>
              <w:rPr>
                <w:b/>
                <w:sz w:val="24"/>
                <w:szCs w:val="24"/>
              </w:rPr>
            </w:pPr>
            <w:r w:rsidRPr="00FA54F1">
              <w:rPr>
                <w:b/>
                <w:spacing w:val="-10"/>
                <w:w w:val="115"/>
                <w:sz w:val="24"/>
                <w:szCs w:val="24"/>
              </w:rPr>
              <w:t>A</w:t>
            </w:r>
          </w:p>
        </w:tc>
        <w:tc>
          <w:tcPr>
            <w:tcW w:w="1275" w:type="dxa"/>
            <w:vMerge/>
            <w:tcBorders>
              <w:top w:val="nil"/>
            </w:tcBorders>
            <w:shd w:val="clear" w:color="auto" w:fill="B7B7B7"/>
          </w:tcPr>
          <w:p w14:paraId="010AE44F" w14:textId="77777777" w:rsidR="00C9376B" w:rsidRPr="00FA54F1" w:rsidRDefault="00C9376B" w:rsidP="00B25D9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  <w:shd w:val="clear" w:color="auto" w:fill="B7B7B7"/>
          </w:tcPr>
          <w:p w14:paraId="19E5582F" w14:textId="77777777" w:rsidR="00C9376B" w:rsidRPr="00FA54F1" w:rsidRDefault="00C9376B" w:rsidP="00B25D9D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  <w:shd w:val="clear" w:color="auto" w:fill="B7B7B7"/>
          </w:tcPr>
          <w:p w14:paraId="0E74C05F" w14:textId="77777777" w:rsidR="00C9376B" w:rsidRPr="00FA54F1" w:rsidRDefault="00C9376B" w:rsidP="00B25D9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40364" w:rsidRPr="00FA54F1" w14:paraId="462E0A2E" w14:textId="77777777" w:rsidTr="00B25D9D">
        <w:trPr>
          <w:trHeight w:val="299"/>
        </w:trPr>
        <w:tc>
          <w:tcPr>
            <w:tcW w:w="523" w:type="dxa"/>
          </w:tcPr>
          <w:p w14:paraId="34B352BE" w14:textId="6E1526DD" w:rsidR="00840364" w:rsidRPr="00FA54F1" w:rsidRDefault="00840364" w:rsidP="00B25D9D">
            <w:pPr>
              <w:pStyle w:val="TableParagraph"/>
              <w:spacing w:before="16" w:line="263" w:lineRule="exact"/>
              <w:ind w:left="21" w:right="5"/>
              <w:jc w:val="center"/>
              <w:rPr>
                <w:sz w:val="24"/>
                <w:szCs w:val="24"/>
              </w:rPr>
            </w:pPr>
            <w:r w:rsidRPr="00FA54F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</w:tcPr>
          <w:p w14:paraId="5E7A1CAC" w14:textId="38FD4928" w:rsidR="00840364" w:rsidRPr="00FA54F1" w:rsidRDefault="00840364" w:rsidP="00B25D9D">
            <w:pPr>
              <w:pStyle w:val="TableParagraph"/>
              <w:spacing w:before="16" w:line="263" w:lineRule="exact"/>
              <w:ind w:left="17" w:right="3"/>
              <w:jc w:val="center"/>
              <w:rPr>
                <w:sz w:val="24"/>
                <w:szCs w:val="24"/>
              </w:rPr>
            </w:pPr>
            <w:r w:rsidRPr="00FA54F1">
              <w:rPr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14:paraId="0DAAEC49" w14:textId="0EF9881A" w:rsidR="00840364" w:rsidRPr="00FA54F1" w:rsidRDefault="00840364" w:rsidP="00B25D9D">
            <w:pPr>
              <w:pStyle w:val="TableParagraph"/>
              <w:spacing w:before="16" w:line="263" w:lineRule="exact"/>
              <w:ind w:left="18" w:right="2"/>
              <w:jc w:val="center"/>
              <w:rPr>
                <w:sz w:val="24"/>
                <w:szCs w:val="24"/>
              </w:rPr>
            </w:pPr>
            <w:r w:rsidRPr="00FA54F1">
              <w:rPr>
                <w:sz w:val="24"/>
                <w:szCs w:val="24"/>
              </w:rPr>
              <w:t>2022</w:t>
            </w:r>
          </w:p>
        </w:tc>
        <w:tc>
          <w:tcPr>
            <w:tcW w:w="1275" w:type="dxa"/>
          </w:tcPr>
          <w:p w14:paraId="713756A0" w14:textId="15E6F370" w:rsidR="00840364" w:rsidRPr="00FA54F1" w:rsidRDefault="00840364" w:rsidP="00B25D9D">
            <w:pPr>
              <w:pStyle w:val="TableParagraph"/>
              <w:spacing w:before="16" w:line="263" w:lineRule="exact"/>
              <w:ind w:left="14"/>
              <w:jc w:val="center"/>
              <w:rPr>
                <w:sz w:val="24"/>
                <w:szCs w:val="24"/>
              </w:rPr>
            </w:pPr>
            <w:r w:rsidRPr="00FA54F1"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14:paraId="73033B79" w14:textId="7CBA5ACE" w:rsidR="00840364" w:rsidRPr="00FA54F1" w:rsidRDefault="00840364" w:rsidP="00B25D9D">
            <w:pPr>
              <w:pStyle w:val="TableParagraph"/>
              <w:spacing w:before="16" w:line="263" w:lineRule="exact"/>
              <w:ind w:left="19"/>
              <w:rPr>
                <w:sz w:val="24"/>
                <w:szCs w:val="24"/>
              </w:rPr>
            </w:pPr>
            <w:r w:rsidRPr="00FA54F1">
              <w:rPr>
                <w:sz w:val="24"/>
                <w:szCs w:val="24"/>
              </w:rPr>
              <w:t>Primera versión oficial en el SG-SST</w:t>
            </w:r>
          </w:p>
        </w:tc>
        <w:tc>
          <w:tcPr>
            <w:tcW w:w="2126" w:type="dxa"/>
          </w:tcPr>
          <w:p w14:paraId="5E0D7AD4" w14:textId="0FD6A356" w:rsidR="00840364" w:rsidRPr="00FA54F1" w:rsidRDefault="00840364" w:rsidP="00B25D9D">
            <w:pPr>
              <w:pStyle w:val="TableParagraph"/>
              <w:spacing w:before="16" w:line="263" w:lineRule="exact"/>
              <w:rPr>
                <w:sz w:val="24"/>
                <w:szCs w:val="24"/>
              </w:rPr>
            </w:pPr>
            <w:r w:rsidRPr="00FA54F1">
              <w:rPr>
                <w:sz w:val="24"/>
                <w:szCs w:val="24"/>
              </w:rPr>
              <w:t>Responsable SST</w:t>
            </w:r>
          </w:p>
        </w:tc>
      </w:tr>
      <w:tr w:rsidR="00C9376B" w:rsidRPr="00FA54F1" w14:paraId="463DBDFF" w14:textId="77777777" w:rsidTr="00B25D9D">
        <w:trPr>
          <w:trHeight w:val="299"/>
        </w:trPr>
        <w:tc>
          <w:tcPr>
            <w:tcW w:w="523" w:type="dxa"/>
          </w:tcPr>
          <w:p w14:paraId="3E326668" w14:textId="77777777" w:rsidR="00C9376B" w:rsidRPr="00FA54F1" w:rsidRDefault="00C9376B" w:rsidP="00B25D9D">
            <w:pPr>
              <w:pStyle w:val="TableParagraph"/>
              <w:spacing w:before="16" w:line="263" w:lineRule="exact"/>
              <w:ind w:left="21" w:right="5"/>
              <w:jc w:val="center"/>
              <w:rPr>
                <w:sz w:val="24"/>
                <w:szCs w:val="24"/>
              </w:rPr>
            </w:pPr>
            <w:r w:rsidRPr="00FA54F1"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2E8F7D22" w14:textId="77777777" w:rsidR="00C9376B" w:rsidRPr="00FA54F1" w:rsidRDefault="00C9376B" w:rsidP="00B25D9D">
            <w:pPr>
              <w:pStyle w:val="TableParagraph"/>
              <w:spacing w:before="16" w:line="263" w:lineRule="exact"/>
              <w:ind w:left="17" w:right="3"/>
              <w:jc w:val="center"/>
              <w:rPr>
                <w:sz w:val="24"/>
                <w:szCs w:val="24"/>
              </w:rPr>
            </w:pPr>
            <w:r w:rsidRPr="00FA54F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</w:tcPr>
          <w:p w14:paraId="51C05F50" w14:textId="77777777" w:rsidR="00C9376B" w:rsidRPr="00FA54F1" w:rsidRDefault="00C9376B" w:rsidP="00B25D9D">
            <w:pPr>
              <w:pStyle w:val="TableParagraph"/>
              <w:spacing w:before="16" w:line="263" w:lineRule="exact"/>
              <w:ind w:left="18" w:right="2"/>
              <w:jc w:val="center"/>
              <w:rPr>
                <w:sz w:val="24"/>
                <w:szCs w:val="24"/>
              </w:rPr>
            </w:pPr>
            <w:r w:rsidRPr="00FA54F1">
              <w:rPr>
                <w:sz w:val="24"/>
                <w:szCs w:val="24"/>
              </w:rPr>
              <w:t>2026</w:t>
            </w:r>
          </w:p>
        </w:tc>
        <w:tc>
          <w:tcPr>
            <w:tcW w:w="1275" w:type="dxa"/>
          </w:tcPr>
          <w:p w14:paraId="5C15515C" w14:textId="56740DDA" w:rsidR="00C9376B" w:rsidRPr="00FA54F1" w:rsidRDefault="00840364" w:rsidP="00B25D9D">
            <w:pPr>
              <w:pStyle w:val="TableParagraph"/>
              <w:spacing w:before="16" w:line="263" w:lineRule="exact"/>
              <w:ind w:left="14"/>
              <w:jc w:val="center"/>
              <w:rPr>
                <w:sz w:val="24"/>
                <w:szCs w:val="24"/>
              </w:rPr>
            </w:pPr>
            <w:r w:rsidRPr="00FA54F1"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14:paraId="38DF1355" w14:textId="441181F8" w:rsidR="00C9376B" w:rsidRPr="00FA54F1" w:rsidRDefault="00840364" w:rsidP="00B25D9D">
            <w:pPr>
              <w:pStyle w:val="TableParagraph"/>
              <w:spacing w:before="16" w:line="263" w:lineRule="exact"/>
              <w:ind w:left="19"/>
              <w:rPr>
                <w:sz w:val="24"/>
                <w:szCs w:val="24"/>
              </w:rPr>
            </w:pPr>
            <w:r w:rsidRPr="00FA54F1">
              <w:rPr>
                <w:sz w:val="24"/>
                <w:szCs w:val="24"/>
              </w:rPr>
              <w:t>Actualización documento</w:t>
            </w:r>
            <w:r w:rsidR="00C9376B" w:rsidRPr="00FA54F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60F586B5" w14:textId="0E602BB7" w:rsidR="00C9376B" w:rsidRPr="00FA54F1" w:rsidRDefault="00840364" w:rsidP="00B25D9D">
            <w:pPr>
              <w:pStyle w:val="TableParagraph"/>
              <w:spacing w:before="16" w:line="263" w:lineRule="exact"/>
              <w:rPr>
                <w:sz w:val="24"/>
                <w:szCs w:val="24"/>
              </w:rPr>
            </w:pPr>
            <w:r w:rsidRPr="00FA54F1">
              <w:rPr>
                <w:sz w:val="24"/>
                <w:szCs w:val="24"/>
              </w:rPr>
              <w:t>Responsable SST</w:t>
            </w:r>
          </w:p>
        </w:tc>
      </w:tr>
    </w:tbl>
    <w:p w14:paraId="49AEBD39" w14:textId="77777777" w:rsidR="00C9376B" w:rsidRPr="00FA54F1" w:rsidRDefault="00C9376B" w:rsidP="00C9376B">
      <w:pPr>
        <w:pStyle w:val="Ttulo1"/>
        <w:keepLines/>
        <w:spacing w:before="360" w:after="80"/>
        <w:jc w:val="both"/>
        <w:rPr>
          <w:rFonts w:ascii="Calibri" w:eastAsia="Arial" w:hAnsi="Calibri" w:cs="Calibri"/>
          <w:color w:val="000000"/>
          <w:szCs w:val="24"/>
        </w:rPr>
      </w:pPr>
      <w:bookmarkStart w:id="1" w:name="_Toc225437064"/>
      <w:bookmarkStart w:id="2" w:name="_Toc231895455"/>
      <w:r w:rsidRPr="00FA54F1">
        <w:rPr>
          <w:rFonts w:ascii="Calibri" w:eastAsia="Arial" w:hAnsi="Calibri" w:cs="Calibri"/>
          <w:color w:val="000000"/>
          <w:szCs w:val="24"/>
        </w:rPr>
        <w:t>APROBACIÓN</w:t>
      </w:r>
      <w:bookmarkEnd w:id="1"/>
      <w:bookmarkEnd w:id="2"/>
    </w:p>
    <w:p w14:paraId="4F9E0886" w14:textId="77777777" w:rsidR="00C9376B" w:rsidRPr="00FA54F1" w:rsidRDefault="00C9376B" w:rsidP="00C9376B">
      <w:pPr>
        <w:rPr>
          <w:rFonts w:ascii="Calibri" w:hAnsi="Calibri" w:cs="Calibri"/>
          <w:sz w:val="24"/>
          <w:szCs w:val="24"/>
          <w:lang w:val="es-MX" w:eastAsia="es-ES"/>
        </w:rPr>
      </w:pPr>
    </w:p>
    <w:tbl>
      <w:tblPr>
        <w:tblStyle w:val="2"/>
        <w:tblW w:w="977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8"/>
        <w:gridCol w:w="2044"/>
        <w:gridCol w:w="2181"/>
        <w:gridCol w:w="2587"/>
        <w:gridCol w:w="1606"/>
      </w:tblGrid>
      <w:tr w:rsidR="00C9376B" w:rsidRPr="00FA54F1" w14:paraId="472A70F9" w14:textId="77777777" w:rsidTr="00D2652C">
        <w:trPr>
          <w:trHeight w:val="56"/>
          <w:tblHeader/>
        </w:trPr>
        <w:tc>
          <w:tcPr>
            <w:tcW w:w="1358" w:type="dxa"/>
            <w:tcBorders>
              <w:top w:val="nil"/>
              <w:left w:val="nil"/>
            </w:tcBorders>
            <w:vAlign w:val="center"/>
          </w:tcPr>
          <w:p w14:paraId="7CB9EE31" w14:textId="77777777" w:rsidR="00C9376B" w:rsidRPr="00FA54F1" w:rsidRDefault="00C9376B" w:rsidP="00B25D9D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2044" w:type="dxa"/>
            <w:shd w:val="clear" w:color="auto" w:fill="C0D214"/>
            <w:vAlign w:val="center"/>
          </w:tcPr>
          <w:p w14:paraId="03F3D520" w14:textId="77777777" w:rsidR="00C9376B" w:rsidRPr="00FA54F1" w:rsidRDefault="00C9376B" w:rsidP="00B25D9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FA54F1">
              <w:rPr>
                <w:rFonts w:ascii="Calibri" w:hAnsi="Calibri" w:cs="Calibri"/>
                <w:b/>
              </w:rPr>
              <w:t>RESPONSABLE</w:t>
            </w:r>
          </w:p>
        </w:tc>
        <w:tc>
          <w:tcPr>
            <w:tcW w:w="2181" w:type="dxa"/>
            <w:shd w:val="clear" w:color="auto" w:fill="C0D214"/>
            <w:vAlign w:val="center"/>
          </w:tcPr>
          <w:p w14:paraId="3C43E1E6" w14:textId="77777777" w:rsidR="00C9376B" w:rsidRPr="00FA54F1" w:rsidRDefault="00C9376B" w:rsidP="00B25D9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FA54F1">
              <w:rPr>
                <w:rFonts w:ascii="Calibri" w:hAnsi="Calibri" w:cs="Calibri"/>
                <w:b/>
              </w:rPr>
              <w:t>CARGO</w:t>
            </w:r>
          </w:p>
        </w:tc>
        <w:tc>
          <w:tcPr>
            <w:tcW w:w="2587" w:type="dxa"/>
            <w:shd w:val="clear" w:color="auto" w:fill="C0D214"/>
            <w:vAlign w:val="center"/>
          </w:tcPr>
          <w:p w14:paraId="133E1404" w14:textId="77777777" w:rsidR="00C9376B" w:rsidRPr="00FA54F1" w:rsidRDefault="00C9376B" w:rsidP="00B25D9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FA54F1">
              <w:rPr>
                <w:rFonts w:ascii="Calibri" w:hAnsi="Calibri" w:cs="Calibri"/>
                <w:b/>
              </w:rPr>
              <w:t>FIRMA</w:t>
            </w:r>
          </w:p>
        </w:tc>
        <w:tc>
          <w:tcPr>
            <w:tcW w:w="1606" w:type="dxa"/>
            <w:shd w:val="clear" w:color="auto" w:fill="C0D214"/>
            <w:vAlign w:val="center"/>
          </w:tcPr>
          <w:p w14:paraId="4F92A0AA" w14:textId="77777777" w:rsidR="00C9376B" w:rsidRPr="00FA54F1" w:rsidRDefault="00C9376B" w:rsidP="00B25D9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FA54F1">
              <w:rPr>
                <w:rFonts w:ascii="Calibri" w:hAnsi="Calibri" w:cs="Calibri"/>
                <w:b/>
              </w:rPr>
              <w:t>FECHA</w:t>
            </w:r>
          </w:p>
        </w:tc>
      </w:tr>
      <w:tr w:rsidR="00C9376B" w:rsidRPr="00FA54F1" w14:paraId="438B5CDB" w14:textId="77777777" w:rsidTr="00D2652C">
        <w:trPr>
          <w:trHeight w:val="562"/>
        </w:trPr>
        <w:tc>
          <w:tcPr>
            <w:tcW w:w="1358" w:type="dxa"/>
            <w:shd w:val="clear" w:color="auto" w:fill="C0D214"/>
            <w:vAlign w:val="center"/>
          </w:tcPr>
          <w:p w14:paraId="423CEAC8" w14:textId="77777777" w:rsidR="00C9376B" w:rsidRPr="00FA54F1" w:rsidRDefault="00C9376B" w:rsidP="00B25D9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FA54F1">
              <w:rPr>
                <w:rFonts w:ascii="Calibri" w:hAnsi="Calibri" w:cs="Calibri"/>
                <w:b/>
              </w:rPr>
              <w:t>ELABORÓ</w:t>
            </w:r>
          </w:p>
        </w:tc>
        <w:tc>
          <w:tcPr>
            <w:tcW w:w="2044" w:type="dxa"/>
            <w:vAlign w:val="center"/>
          </w:tcPr>
          <w:p w14:paraId="3607CAD5" w14:textId="77777777" w:rsidR="00C9376B" w:rsidRPr="00FA54F1" w:rsidRDefault="00C9376B" w:rsidP="00B25D9D">
            <w:pPr>
              <w:spacing w:after="0"/>
              <w:jc w:val="center"/>
              <w:rPr>
                <w:rFonts w:ascii="Calibri" w:hAnsi="Calibri" w:cs="Calibri"/>
              </w:rPr>
            </w:pPr>
            <w:r w:rsidRPr="00FA54F1">
              <w:rPr>
                <w:rFonts w:ascii="Calibri" w:hAnsi="Calibri" w:cs="Calibri"/>
              </w:rPr>
              <w:t>Yanira Duran</w:t>
            </w:r>
          </w:p>
        </w:tc>
        <w:tc>
          <w:tcPr>
            <w:tcW w:w="2181" w:type="dxa"/>
            <w:vAlign w:val="center"/>
          </w:tcPr>
          <w:p w14:paraId="63FD0E7D" w14:textId="77777777" w:rsidR="00C9376B" w:rsidRPr="00FA54F1" w:rsidRDefault="00C9376B" w:rsidP="00B25D9D">
            <w:pPr>
              <w:spacing w:after="0"/>
              <w:jc w:val="center"/>
              <w:rPr>
                <w:rFonts w:ascii="Calibri" w:hAnsi="Calibri" w:cs="Calibri"/>
              </w:rPr>
            </w:pPr>
            <w:r w:rsidRPr="00FA54F1">
              <w:rPr>
                <w:rFonts w:ascii="Calibri" w:hAnsi="Calibri" w:cs="Calibri"/>
              </w:rPr>
              <w:t>Responsable SGSST</w:t>
            </w:r>
          </w:p>
        </w:tc>
        <w:tc>
          <w:tcPr>
            <w:tcW w:w="2587" w:type="dxa"/>
            <w:vAlign w:val="center"/>
          </w:tcPr>
          <w:p w14:paraId="7E21CBB1" w14:textId="77777777" w:rsidR="00C9376B" w:rsidRPr="00FA54F1" w:rsidRDefault="00C9376B" w:rsidP="00B25D9D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606" w:type="dxa"/>
            <w:vAlign w:val="center"/>
          </w:tcPr>
          <w:p w14:paraId="71902FEC" w14:textId="77777777" w:rsidR="00C9376B" w:rsidRPr="00FA54F1" w:rsidRDefault="00C9376B" w:rsidP="00B25D9D">
            <w:pPr>
              <w:spacing w:after="0"/>
              <w:jc w:val="center"/>
              <w:rPr>
                <w:rFonts w:ascii="Calibri" w:hAnsi="Calibri" w:cs="Calibri"/>
              </w:rPr>
            </w:pPr>
            <w:r w:rsidRPr="00FA54F1">
              <w:rPr>
                <w:rFonts w:ascii="Calibri" w:hAnsi="Calibri" w:cs="Calibri"/>
              </w:rPr>
              <w:t>30-03-2026</w:t>
            </w:r>
          </w:p>
        </w:tc>
      </w:tr>
      <w:tr w:rsidR="00C9376B" w:rsidRPr="00FA54F1" w14:paraId="6B912931" w14:textId="77777777" w:rsidTr="00D2652C">
        <w:trPr>
          <w:trHeight w:val="632"/>
        </w:trPr>
        <w:tc>
          <w:tcPr>
            <w:tcW w:w="1358" w:type="dxa"/>
            <w:shd w:val="clear" w:color="auto" w:fill="C0D214"/>
            <w:vAlign w:val="center"/>
          </w:tcPr>
          <w:p w14:paraId="54761B98" w14:textId="77777777" w:rsidR="00C9376B" w:rsidRPr="00FA54F1" w:rsidRDefault="00C9376B" w:rsidP="00B25D9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FA54F1">
              <w:rPr>
                <w:rFonts w:ascii="Calibri" w:hAnsi="Calibri" w:cs="Calibri"/>
                <w:b/>
              </w:rPr>
              <w:t>REVISÓ</w:t>
            </w:r>
          </w:p>
        </w:tc>
        <w:tc>
          <w:tcPr>
            <w:tcW w:w="2044" w:type="dxa"/>
            <w:vAlign w:val="center"/>
          </w:tcPr>
          <w:p w14:paraId="520D6E7C" w14:textId="77777777" w:rsidR="00C9376B" w:rsidRPr="00FA54F1" w:rsidRDefault="00C9376B" w:rsidP="00B25D9D">
            <w:pPr>
              <w:spacing w:after="0"/>
              <w:jc w:val="center"/>
              <w:rPr>
                <w:rFonts w:ascii="Calibri" w:hAnsi="Calibri" w:cs="Calibri"/>
              </w:rPr>
            </w:pPr>
            <w:r w:rsidRPr="00FA54F1">
              <w:rPr>
                <w:rFonts w:ascii="Calibri" w:hAnsi="Calibri" w:cs="Calibri"/>
              </w:rPr>
              <w:t>Pablo Astaiza</w:t>
            </w:r>
          </w:p>
        </w:tc>
        <w:tc>
          <w:tcPr>
            <w:tcW w:w="2181" w:type="dxa"/>
            <w:vAlign w:val="center"/>
          </w:tcPr>
          <w:p w14:paraId="685463D6" w14:textId="77777777" w:rsidR="00C9376B" w:rsidRPr="00FA54F1" w:rsidRDefault="00C9376B" w:rsidP="00B25D9D">
            <w:pPr>
              <w:spacing w:after="0"/>
              <w:jc w:val="center"/>
              <w:rPr>
                <w:rFonts w:ascii="Calibri" w:hAnsi="Calibri" w:cs="Calibri"/>
              </w:rPr>
            </w:pPr>
            <w:r w:rsidRPr="00FA54F1">
              <w:rPr>
                <w:rFonts w:ascii="Calibri" w:hAnsi="Calibri" w:cs="Calibri"/>
              </w:rPr>
              <w:t xml:space="preserve">Gerente Administrativo </w:t>
            </w:r>
          </w:p>
        </w:tc>
        <w:tc>
          <w:tcPr>
            <w:tcW w:w="2587" w:type="dxa"/>
            <w:vAlign w:val="center"/>
          </w:tcPr>
          <w:p w14:paraId="0886EBF3" w14:textId="77777777" w:rsidR="00C9376B" w:rsidRPr="00FA54F1" w:rsidRDefault="00C9376B" w:rsidP="00B25D9D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606" w:type="dxa"/>
            <w:vAlign w:val="center"/>
          </w:tcPr>
          <w:p w14:paraId="3B168FA3" w14:textId="77777777" w:rsidR="00C9376B" w:rsidRPr="00FA54F1" w:rsidRDefault="00C9376B" w:rsidP="00B25D9D">
            <w:pPr>
              <w:spacing w:after="0"/>
              <w:jc w:val="center"/>
              <w:rPr>
                <w:rFonts w:ascii="Calibri" w:hAnsi="Calibri" w:cs="Calibri"/>
              </w:rPr>
            </w:pPr>
            <w:r w:rsidRPr="00FA54F1">
              <w:rPr>
                <w:rFonts w:ascii="Calibri" w:hAnsi="Calibri" w:cs="Calibri"/>
              </w:rPr>
              <w:t>30-03-2026</w:t>
            </w:r>
          </w:p>
        </w:tc>
      </w:tr>
      <w:tr w:rsidR="00C9376B" w:rsidRPr="00FA54F1" w14:paraId="56D713BB" w14:textId="77777777" w:rsidTr="00D2652C">
        <w:trPr>
          <w:trHeight w:val="632"/>
        </w:trPr>
        <w:tc>
          <w:tcPr>
            <w:tcW w:w="1358" w:type="dxa"/>
            <w:shd w:val="clear" w:color="auto" w:fill="C0D214"/>
            <w:vAlign w:val="center"/>
          </w:tcPr>
          <w:p w14:paraId="3AE639DB" w14:textId="77777777" w:rsidR="00C9376B" w:rsidRPr="00FA54F1" w:rsidRDefault="00C9376B" w:rsidP="00B25D9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FA54F1">
              <w:rPr>
                <w:rFonts w:ascii="Calibri" w:hAnsi="Calibri" w:cs="Calibri"/>
                <w:b/>
              </w:rPr>
              <w:t>APROBÓ</w:t>
            </w:r>
          </w:p>
        </w:tc>
        <w:tc>
          <w:tcPr>
            <w:tcW w:w="2044" w:type="dxa"/>
            <w:vAlign w:val="center"/>
          </w:tcPr>
          <w:p w14:paraId="2D46668B" w14:textId="77777777" w:rsidR="00C9376B" w:rsidRPr="00FA54F1" w:rsidRDefault="00C9376B" w:rsidP="00B25D9D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81" w:type="dxa"/>
            <w:vAlign w:val="center"/>
          </w:tcPr>
          <w:p w14:paraId="00D8B020" w14:textId="77777777" w:rsidR="00C9376B" w:rsidRPr="00FA54F1" w:rsidRDefault="00C9376B" w:rsidP="00B25D9D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2587" w:type="dxa"/>
            <w:vAlign w:val="center"/>
          </w:tcPr>
          <w:p w14:paraId="13E975FF" w14:textId="77777777" w:rsidR="00C9376B" w:rsidRPr="00FA54F1" w:rsidRDefault="00C9376B" w:rsidP="00B25D9D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606" w:type="dxa"/>
            <w:vAlign w:val="center"/>
          </w:tcPr>
          <w:p w14:paraId="7E607E38" w14:textId="77777777" w:rsidR="00C9376B" w:rsidRPr="00FA54F1" w:rsidRDefault="00C9376B" w:rsidP="00B25D9D">
            <w:pPr>
              <w:spacing w:after="0"/>
              <w:jc w:val="center"/>
              <w:rPr>
                <w:rFonts w:ascii="Calibri" w:hAnsi="Calibri" w:cs="Calibri"/>
                <w:b/>
              </w:rPr>
            </w:pPr>
          </w:p>
        </w:tc>
      </w:tr>
    </w:tbl>
    <w:p w14:paraId="141CC607" w14:textId="77777777" w:rsidR="00C9376B" w:rsidRPr="00FA54F1" w:rsidRDefault="00C9376B" w:rsidP="00C9376B">
      <w:pPr>
        <w:pBdr>
          <w:top w:val="nil"/>
          <w:left w:val="nil"/>
          <w:bottom w:val="nil"/>
          <w:right w:val="nil"/>
          <w:between w:val="nil"/>
        </w:pBdr>
        <w:rPr>
          <w:rFonts w:ascii="Calibri" w:hAnsi="Calibri" w:cs="Calibri"/>
          <w:color w:val="000000"/>
          <w:sz w:val="24"/>
          <w:szCs w:val="24"/>
        </w:rPr>
      </w:pPr>
    </w:p>
    <w:p w14:paraId="29AE94E6" w14:textId="77777777" w:rsidR="00C9376B" w:rsidRPr="00FA54F1" w:rsidRDefault="00C9376B" w:rsidP="00975E4C">
      <w:pPr>
        <w:pStyle w:val="Default"/>
        <w:spacing w:line="276" w:lineRule="auto"/>
        <w:ind w:left="360" w:hanging="360"/>
        <w:rPr>
          <w:rFonts w:ascii="Calibri" w:hAnsi="Calibri" w:cs="Calibri"/>
        </w:rPr>
      </w:pPr>
    </w:p>
    <w:sectPr w:rsidR="00C9376B" w:rsidRPr="00FA54F1" w:rsidSect="00840364">
      <w:headerReference w:type="default" r:id="rId11"/>
      <w:footerReference w:type="default" r:id="rId12"/>
      <w:pgSz w:w="11906" w:h="16838"/>
      <w:pgMar w:top="1418" w:right="1418" w:bottom="1418" w:left="1418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E6CBE" w14:textId="77777777" w:rsidR="00FD0510" w:rsidRDefault="00FD0510" w:rsidP="007142CA">
      <w:pPr>
        <w:spacing w:after="0" w:line="240" w:lineRule="auto"/>
      </w:pPr>
      <w:r>
        <w:separator/>
      </w:r>
    </w:p>
  </w:endnote>
  <w:endnote w:type="continuationSeparator" w:id="0">
    <w:p w14:paraId="6BE1DD08" w14:textId="77777777" w:rsidR="00FD0510" w:rsidRDefault="00FD0510" w:rsidP="0071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56"/>
      <w:gridCol w:w="4514"/>
    </w:tblGrid>
    <w:tr w:rsidR="005F0CC9" w14:paraId="2975BD69" w14:textId="77777777" w:rsidTr="00B25D9D">
      <w:trPr>
        <w:trHeight w:hRule="exact" w:val="115"/>
        <w:jc w:val="center"/>
      </w:trPr>
      <w:tc>
        <w:tcPr>
          <w:tcW w:w="4686" w:type="dxa"/>
          <w:shd w:val="clear" w:color="auto" w:fill="C0D214"/>
          <w:tcMar>
            <w:top w:w="0" w:type="dxa"/>
            <w:bottom w:w="0" w:type="dxa"/>
          </w:tcMar>
        </w:tcPr>
        <w:p w14:paraId="71129E6B" w14:textId="77777777" w:rsidR="005F0CC9" w:rsidRDefault="005F0CC9" w:rsidP="005F0CC9">
          <w:pPr>
            <w:pStyle w:val="Encabezado"/>
            <w:rPr>
              <w:caps/>
              <w:sz w:val="18"/>
            </w:rPr>
          </w:pPr>
        </w:p>
      </w:tc>
      <w:tc>
        <w:tcPr>
          <w:tcW w:w="4674" w:type="dxa"/>
          <w:shd w:val="clear" w:color="auto" w:fill="818489"/>
          <w:tcMar>
            <w:top w:w="0" w:type="dxa"/>
            <w:bottom w:w="0" w:type="dxa"/>
          </w:tcMar>
        </w:tcPr>
        <w:p w14:paraId="72545CB7" w14:textId="77777777" w:rsidR="005F0CC9" w:rsidRDefault="005F0CC9" w:rsidP="005F0CC9">
          <w:pPr>
            <w:pStyle w:val="Encabezado"/>
            <w:jc w:val="right"/>
            <w:rPr>
              <w:caps/>
              <w:sz w:val="18"/>
            </w:rPr>
          </w:pPr>
        </w:p>
      </w:tc>
    </w:tr>
    <w:tr w:rsidR="005F0CC9" w14:paraId="40C48F1A" w14:textId="77777777" w:rsidTr="00B25D9D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or"/>
          <w:tag w:val=""/>
          <w:id w:val="1534151868"/>
          <w:placeholder>
            <w:docPart w:val="CADA0ECA7E5544D6980053DA740272AA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4686" w:type="dxa"/>
              <w:vAlign w:val="center"/>
            </w:tcPr>
            <w:p w14:paraId="24F03266" w14:textId="77777777" w:rsidR="005F0CC9" w:rsidRDefault="005F0CC9" w:rsidP="005F0CC9">
              <w:pPr>
                <w:pStyle w:val="Piedepgina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ASTAIZA CAMABAJAS SAS</w:t>
              </w:r>
            </w:p>
          </w:tc>
        </w:sdtContent>
      </w:sdt>
      <w:tc>
        <w:tcPr>
          <w:tcW w:w="4674" w:type="dxa"/>
          <w:vAlign w:val="center"/>
        </w:tcPr>
        <w:p w14:paraId="2DCA30F2" w14:textId="77777777" w:rsidR="005F0CC9" w:rsidRDefault="005F0CC9" w:rsidP="005F0CC9">
          <w:pPr>
            <w:pStyle w:val="Piedepgina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2CDB6822" w14:textId="77777777" w:rsidR="00AC64BD" w:rsidRDefault="00AC64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EFE83" w14:textId="77777777" w:rsidR="00FD0510" w:rsidRDefault="00FD0510" w:rsidP="007142CA">
      <w:pPr>
        <w:spacing w:after="0" w:line="240" w:lineRule="auto"/>
      </w:pPr>
      <w:r>
        <w:separator/>
      </w:r>
    </w:p>
  </w:footnote>
  <w:footnote w:type="continuationSeparator" w:id="0">
    <w:p w14:paraId="31133F63" w14:textId="77777777" w:rsidR="00FD0510" w:rsidRDefault="00FD0510" w:rsidP="00714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1"/>
      <w:tblW w:w="10349" w:type="dxa"/>
      <w:tblInd w:w="-28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269"/>
      <w:gridCol w:w="4819"/>
      <w:gridCol w:w="993"/>
      <w:gridCol w:w="2268"/>
    </w:tblGrid>
    <w:tr w:rsidR="00CE3C18" w14:paraId="240FB6DC" w14:textId="77777777" w:rsidTr="00B25D9D">
      <w:trPr>
        <w:trHeight w:val="460"/>
      </w:trPr>
      <w:tc>
        <w:tcPr>
          <w:tcW w:w="2269" w:type="dxa"/>
          <w:vMerge w:val="restart"/>
          <w:vAlign w:val="center"/>
        </w:tcPr>
        <w:p w14:paraId="15F862E4" w14:textId="77777777" w:rsidR="00CE3C18" w:rsidRDefault="00CE3C18" w:rsidP="00CE3C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left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17262936" wp14:editId="2E07CAC5">
                <wp:extent cx="1351915" cy="542925"/>
                <wp:effectExtent l="0" t="0" r="635" b="9525"/>
                <wp:docPr id="5" name="Imagen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B1AE1521-5AD2-DEFB-4BF6-35B7C705E8F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>
                          <a:extLst>
                            <a:ext uri="{FF2B5EF4-FFF2-40B4-BE49-F238E27FC236}">
                              <a16:creationId xmlns:a16="http://schemas.microsoft.com/office/drawing/2014/main" id="{B1AE1521-5AD2-DEFB-4BF6-35B7C705E8F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1915" cy="542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Merge w:val="restart"/>
          <w:vAlign w:val="center"/>
        </w:tcPr>
        <w:p w14:paraId="74F684D0" w14:textId="2813E17D" w:rsidR="00CE3C18" w:rsidRDefault="00CE3C18" w:rsidP="00CE3C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b/>
              <w:color w:val="000000"/>
              <w:sz w:val="22"/>
            </w:rPr>
          </w:pPr>
          <w:r>
            <w:rPr>
              <w:rFonts w:asciiTheme="minorHAnsi" w:hAnsiTheme="minorHAnsi" w:cstheme="minorHAnsi"/>
              <w:b/>
              <w:bCs/>
              <w:szCs w:val="20"/>
            </w:rPr>
            <w:t xml:space="preserve">POLITICA DE </w:t>
          </w:r>
          <w:r w:rsidR="00C33561">
            <w:rPr>
              <w:rFonts w:asciiTheme="minorHAnsi" w:hAnsiTheme="minorHAnsi" w:cstheme="minorHAnsi"/>
              <w:b/>
              <w:bCs/>
              <w:szCs w:val="20"/>
            </w:rPr>
            <w:t>PREVENCION DE CONSUMO DE TABACO, ALCOHOL Y DROGAS</w:t>
          </w:r>
        </w:p>
      </w:tc>
      <w:tc>
        <w:tcPr>
          <w:tcW w:w="993" w:type="dxa"/>
          <w:vAlign w:val="center"/>
        </w:tcPr>
        <w:p w14:paraId="30522469" w14:textId="77777777" w:rsidR="00CE3C18" w:rsidRPr="00677908" w:rsidRDefault="00CE3C18" w:rsidP="00CE3C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Cs/>
              <w:color w:val="000000"/>
              <w:sz w:val="22"/>
              <w:szCs w:val="22"/>
            </w:rPr>
          </w:pPr>
          <w:proofErr w:type="spellStart"/>
          <w:r w:rsidRPr="00677908">
            <w:rPr>
              <w:rFonts w:ascii="Calibri" w:hAnsi="Calibri" w:cs="Calibri"/>
              <w:bCs/>
              <w:color w:val="000000"/>
              <w:sz w:val="22"/>
              <w:szCs w:val="22"/>
            </w:rPr>
            <w:t>Area</w:t>
          </w:r>
          <w:proofErr w:type="spellEnd"/>
        </w:p>
      </w:tc>
      <w:tc>
        <w:tcPr>
          <w:tcW w:w="2268" w:type="dxa"/>
          <w:vAlign w:val="center"/>
        </w:tcPr>
        <w:p w14:paraId="5A4BABEE" w14:textId="77777777" w:rsidR="00CE3C18" w:rsidRPr="00677908" w:rsidRDefault="00CE3C18" w:rsidP="00CE3C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alibri" w:hAnsi="Calibri" w:cs="Calibri"/>
              <w:bCs/>
              <w:color w:val="000000"/>
              <w:sz w:val="22"/>
            </w:rPr>
          </w:pPr>
          <w:r w:rsidRPr="00677908">
            <w:rPr>
              <w:rFonts w:ascii="Calibri" w:hAnsi="Calibri" w:cs="Calibri"/>
              <w:bCs/>
              <w:color w:val="000000"/>
              <w:sz w:val="22"/>
            </w:rPr>
            <w:t>S</w:t>
          </w:r>
          <w:r>
            <w:rPr>
              <w:rFonts w:ascii="Calibri" w:hAnsi="Calibri" w:cs="Calibri"/>
              <w:bCs/>
              <w:color w:val="000000"/>
              <w:sz w:val="22"/>
            </w:rPr>
            <w:t>EGURIDAD Y SALUD EN EL TRABAJO</w:t>
          </w:r>
        </w:p>
      </w:tc>
    </w:tr>
    <w:tr w:rsidR="00CE3C18" w14:paraId="175DC5BF" w14:textId="77777777" w:rsidTr="00B25D9D">
      <w:trPr>
        <w:trHeight w:val="460"/>
      </w:trPr>
      <w:tc>
        <w:tcPr>
          <w:tcW w:w="2269" w:type="dxa"/>
          <w:vMerge/>
          <w:vAlign w:val="center"/>
        </w:tcPr>
        <w:p w14:paraId="09E6D0E5" w14:textId="77777777" w:rsidR="00CE3C18" w:rsidRDefault="00CE3C18" w:rsidP="00CE3C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noProof/>
            </w:rPr>
          </w:pPr>
        </w:p>
      </w:tc>
      <w:tc>
        <w:tcPr>
          <w:tcW w:w="4819" w:type="dxa"/>
          <w:vMerge/>
          <w:vAlign w:val="center"/>
        </w:tcPr>
        <w:p w14:paraId="76E892CA" w14:textId="77777777" w:rsidR="00CE3C18" w:rsidRPr="00FB1FDF" w:rsidRDefault="00CE3C18" w:rsidP="00CE3C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cstheme="minorHAnsi"/>
              <w:b/>
              <w:bCs/>
              <w:sz w:val="28"/>
            </w:rPr>
          </w:pPr>
        </w:p>
      </w:tc>
      <w:tc>
        <w:tcPr>
          <w:tcW w:w="993" w:type="dxa"/>
          <w:vAlign w:val="center"/>
        </w:tcPr>
        <w:p w14:paraId="53545906" w14:textId="77777777" w:rsidR="00CE3C18" w:rsidRPr="00677908" w:rsidRDefault="00CE3C18" w:rsidP="00CE3C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Cs/>
              <w:color w:val="000000"/>
              <w:sz w:val="22"/>
              <w:szCs w:val="22"/>
            </w:rPr>
          </w:pPr>
          <w:r w:rsidRPr="00677908">
            <w:rPr>
              <w:rFonts w:ascii="Calibri" w:hAnsi="Calibri" w:cs="Calibri"/>
              <w:bCs/>
              <w:color w:val="000000"/>
              <w:sz w:val="22"/>
              <w:szCs w:val="22"/>
            </w:rPr>
            <w:t>Código</w:t>
          </w:r>
        </w:p>
      </w:tc>
      <w:tc>
        <w:tcPr>
          <w:tcW w:w="2268" w:type="dxa"/>
          <w:vAlign w:val="center"/>
        </w:tcPr>
        <w:p w14:paraId="65E82EF1" w14:textId="401250B2" w:rsidR="00CE3C18" w:rsidRPr="00677908" w:rsidRDefault="00CE3C18" w:rsidP="00CE3C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Cs/>
              <w:color w:val="000000"/>
            </w:rPr>
          </w:pPr>
          <w:r>
            <w:rPr>
              <w:rFonts w:ascii="Calibri" w:hAnsi="Calibri" w:cs="Calibri"/>
              <w:bCs/>
              <w:color w:val="000000"/>
            </w:rPr>
            <w:t>SST-POL-03</w:t>
          </w:r>
        </w:p>
      </w:tc>
    </w:tr>
    <w:tr w:rsidR="00CE3C18" w14:paraId="7235DB2C" w14:textId="77777777" w:rsidTr="00B25D9D">
      <w:trPr>
        <w:trHeight w:val="460"/>
      </w:trPr>
      <w:tc>
        <w:tcPr>
          <w:tcW w:w="2269" w:type="dxa"/>
          <w:vMerge/>
          <w:vAlign w:val="center"/>
        </w:tcPr>
        <w:p w14:paraId="0377DCF9" w14:textId="77777777" w:rsidR="00CE3C18" w:rsidRDefault="00CE3C18" w:rsidP="00CE3C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noProof/>
            </w:rPr>
          </w:pPr>
        </w:p>
      </w:tc>
      <w:tc>
        <w:tcPr>
          <w:tcW w:w="4819" w:type="dxa"/>
          <w:vMerge/>
          <w:vAlign w:val="center"/>
        </w:tcPr>
        <w:p w14:paraId="2864F2DB" w14:textId="77777777" w:rsidR="00CE3C18" w:rsidRPr="00FB1FDF" w:rsidRDefault="00CE3C18" w:rsidP="00CE3C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cstheme="minorHAnsi"/>
              <w:b/>
              <w:bCs/>
              <w:sz w:val="28"/>
            </w:rPr>
          </w:pPr>
        </w:p>
      </w:tc>
      <w:tc>
        <w:tcPr>
          <w:tcW w:w="993" w:type="dxa"/>
          <w:vAlign w:val="center"/>
        </w:tcPr>
        <w:p w14:paraId="43C59074" w14:textId="77777777" w:rsidR="00CE3C18" w:rsidRPr="00677908" w:rsidRDefault="00CE3C18" w:rsidP="00CE3C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Cs/>
              <w:color w:val="000000"/>
              <w:sz w:val="22"/>
              <w:szCs w:val="22"/>
            </w:rPr>
          </w:pPr>
          <w:r w:rsidRPr="00677908">
            <w:rPr>
              <w:rFonts w:ascii="Calibri" w:hAnsi="Calibri" w:cs="Calibri"/>
              <w:bCs/>
              <w:color w:val="000000"/>
              <w:sz w:val="22"/>
              <w:szCs w:val="22"/>
            </w:rPr>
            <w:t>versión</w:t>
          </w:r>
        </w:p>
      </w:tc>
      <w:tc>
        <w:tcPr>
          <w:tcW w:w="2268" w:type="dxa"/>
          <w:vAlign w:val="center"/>
        </w:tcPr>
        <w:p w14:paraId="0D438444" w14:textId="28102250" w:rsidR="00CE3C18" w:rsidRPr="00677908" w:rsidRDefault="00CE3C18" w:rsidP="00CE3C1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hAnsi="Calibri" w:cs="Calibri"/>
              <w:bCs/>
              <w:color w:val="000000"/>
            </w:rPr>
          </w:pPr>
          <w:r>
            <w:rPr>
              <w:rFonts w:ascii="Calibri" w:hAnsi="Calibri" w:cs="Calibri"/>
              <w:bCs/>
              <w:color w:val="000000"/>
            </w:rPr>
            <w:t>0</w:t>
          </w:r>
          <w:r w:rsidR="00C33561">
            <w:rPr>
              <w:rFonts w:ascii="Calibri" w:hAnsi="Calibri" w:cs="Calibri"/>
              <w:bCs/>
              <w:color w:val="000000"/>
            </w:rPr>
            <w:t>2</w:t>
          </w:r>
        </w:p>
      </w:tc>
    </w:tr>
  </w:tbl>
  <w:p w14:paraId="7F57AA00" w14:textId="45D708A8" w:rsidR="00D25F75" w:rsidRDefault="00D25F75">
    <w:pPr>
      <w:pStyle w:val="Encabezado"/>
    </w:pPr>
  </w:p>
  <w:p w14:paraId="507E986B" w14:textId="77777777" w:rsidR="00581B73" w:rsidRDefault="00581B7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F19A9"/>
    <w:multiLevelType w:val="multilevel"/>
    <w:tmpl w:val="5778F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A707E9"/>
    <w:multiLevelType w:val="multilevel"/>
    <w:tmpl w:val="51688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382B60"/>
    <w:multiLevelType w:val="multilevel"/>
    <w:tmpl w:val="9B28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0C568B9"/>
    <w:multiLevelType w:val="multilevel"/>
    <w:tmpl w:val="7CBA8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CD353AC"/>
    <w:multiLevelType w:val="hybridMultilevel"/>
    <w:tmpl w:val="6F966A36"/>
    <w:lvl w:ilvl="0" w:tplc="8662F422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5A63CC"/>
    <w:multiLevelType w:val="multilevel"/>
    <w:tmpl w:val="916A2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70258EC"/>
    <w:multiLevelType w:val="multilevel"/>
    <w:tmpl w:val="54E2F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E320940"/>
    <w:multiLevelType w:val="hybridMultilevel"/>
    <w:tmpl w:val="9F92515C"/>
    <w:lvl w:ilvl="0" w:tplc="8F6CC0B0">
      <w:start w:val="1"/>
      <w:numFmt w:val="decimalZero"/>
      <w:lvlText w:val="%1-"/>
      <w:lvlJc w:val="left"/>
      <w:pPr>
        <w:ind w:left="4545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5265" w:hanging="360"/>
      </w:pPr>
    </w:lvl>
    <w:lvl w:ilvl="2" w:tplc="580A001B" w:tentative="1">
      <w:start w:val="1"/>
      <w:numFmt w:val="lowerRoman"/>
      <w:lvlText w:val="%3."/>
      <w:lvlJc w:val="right"/>
      <w:pPr>
        <w:ind w:left="5985" w:hanging="180"/>
      </w:pPr>
    </w:lvl>
    <w:lvl w:ilvl="3" w:tplc="580A000F" w:tentative="1">
      <w:start w:val="1"/>
      <w:numFmt w:val="decimal"/>
      <w:lvlText w:val="%4."/>
      <w:lvlJc w:val="left"/>
      <w:pPr>
        <w:ind w:left="6705" w:hanging="360"/>
      </w:pPr>
    </w:lvl>
    <w:lvl w:ilvl="4" w:tplc="580A0019" w:tentative="1">
      <w:start w:val="1"/>
      <w:numFmt w:val="lowerLetter"/>
      <w:lvlText w:val="%5."/>
      <w:lvlJc w:val="left"/>
      <w:pPr>
        <w:ind w:left="7425" w:hanging="360"/>
      </w:pPr>
    </w:lvl>
    <w:lvl w:ilvl="5" w:tplc="580A001B" w:tentative="1">
      <w:start w:val="1"/>
      <w:numFmt w:val="lowerRoman"/>
      <w:lvlText w:val="%6."/>
      <w:lvlJc w:val="right"/>
      <w:pPr>
        <w:ind w:left="8145" w:hanging="180"/>
      </w:pPr>
    </w:lvl>
    <w:lvl w:ilvl="6" w:tplc="580A000F" w:tentative="1">
      <w:start w:val="1"/>
      <w:numFmt w:val="decimal"/>
      <w:lvlText w:val="%7."/>
      <w:lvlJc w:val="left"/>
      <w:pPr>
        <w:ind w:left="8865" w:hanging="360"/>
      </w:pPr>
    </w:lvl>
    <w:lvl w:ilvl="7" w:tplc="580A0019" w:tentative="1">
      <w:start w:val="1"/>
      <w:numFmt w:val="lowerLetter"/>
      <w:lvlText w:val="%8."/>
      <w:lvlJc w:val="left"/>
      <w:pPr>
        <w:ind w:left="9585" w:hanging="360"/>
      </w:pPr>
    </w:lvl>
    <w:lvl w:ilvl="8" w:tplc="580A001B" w:tentative="1">
      <w:start w:val="1"/>
      <w:numFmt w:val="lowerRoman"/>
      <w:lvlText w:val="%9."/>
      <w:lvlJc w:val="right"/>
      <w:pPr>
        <w:ind w:left="10305" w:hanging="180"/>
      </w:pPr>
    </w:lvl>
  </w:abstractNum>
  <w:num w:numId="1" w16cid:durableId="85032507">
    <w:abstractNumId w:val="7"/>
  </w:num>
  <w:num w:numId="2" w16cid:durableId="310596200">
    <w:abstractNumId w:val="4"/>
  </w:num>
  <w:num w:numId="3" w16cid:durableId="778184657">
    <w:abstractNumId w:val="6"/>
  </w:num>
  <w:num w:numId="4" w16cid:durableId="1089233312">
    <w:abstractNumId w:val="1"/>
  </w:num>
  <w:num w:numId="5" w16cid:durableId="1290285362">
    <w:abstractNumId w:val="5"/>
  </w:num>
  <w:num w:numId="6" w16cid:durableId="1353260845">
    <w:abstractNumId w:val="0"/>
  </w:num>
  <w:num w:numId="7" w16cid:durableId="239025174">
    <w:abstractNumId w:val="2"/>
  </w:num>
  <w:num w:numId="8" w16cid:durableId="15985170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13F"/>
    <w:rsid w:val="00037BE4"/>
    <w:rsid w:val="000C4B1A"/>
    <w:rsid w:val="000F55F1"/>
    <w:rsid w:val="000F77A6"/>
    <w:rsid w:val="00114099"/>
    <w:rsid w:val="001227E6"/>
    <w:rsid w:val="001604BF"/>
    <w:rsid w:val="001839AE"/>
    <w:rsid w:val="001A6B46"/>
    <w:rsid w:val="001C2FC1"/>
    <w:rsid w:val="001C5F63"/>
    <w:rsid w:val="001E63B1"/>
    <w:rsid w:val="0023247D"/>
    <w:rsid w:val="002B598F"/>
    <w:rsid w:val="002C3F08"/>
    <w:rsid w:val="002F513F"/>
    <w:rsid w:val="00320894"/>
    <w:rsid w:val="00340FE1"/>
    <w:rsid w:val="00370F77"/>
    <w:rsid w:val="003833EC"/>
    <w:rsid w:val="0038512D"/>
    <w:rsid w:val="00390A2A"/>
    <w:rsid w:val="00395CBC"/>
    <w:rsid w:val="003A65E1"/>
    <w:rsid w:val="003A6628"/>
    <w:rsid w:val="003F3F4D"/>
    <w:rsid w:val="00470619"/>
    <w:rsid w:val="004952AC"/>
    <w:rsid w:val="004B3006"/>
    <w:rsid w:val="004D2E3A"/>
    <w:rsid w:val="004D4301"/>
    <w:rsid w:val="00501FDF"/>
    <w:rsid w:val="00527811"/>
    <w:rsid w:val="0053192F"/>
    <w:rsid w:val="00540C76"/>
    <w:rsid w:val="005452A2"/>
    <w:rsid w:val="005612D6"/>
    <w:rsid w:val="00581B73"/>
    <w:rsid w:val="005A171D"/>
    <w:rsid w:val="005D02B9"/>
    <w:rsid w:val="005F0CC9"/>
    <w:rsid w:val="00620203"/>
    <w:rsid w:val="00625FCB"/>
    <w:rsid w:val="006454D0"/>
    <w:rsid w:val="00656DAE"/>
    <w:rsid w:val="00673B9E"/>
    <w:rsid w:val="00676861"/>
    <w:rsid w:val="006C4140"/>
    <w:rsid w:val="006E7C25"/>
    <w:rsid w:val="007142CA"/>
    <w:rsid w:val="00735072"/>
    <w:rsid w:val="007601DB"/>
    <w:rsid w:val="0079634F"/>
    <w:rsid w:val="007F3FB4"/>
    <w:rsid w:val="008056BB"/>
    <w:rsid w:val="00840364"/>
    <w:rsid w:val="00866228"/>
    <w:rsid w:val="008824C0"/>
    <w:rsid w:val="008918E7"/>
    <w:rsid w:val="008B6DEF"/>
    <w:rsid w:val="008C4EB1"/>
    <w:rsid w:val="008E2CBD"/>
    <w:rsid w:val="008E49A4"/>
    <w:rsid w:val="008E6B46"/>
    <w:rsid w:val="008F3F65"/>
    <w:rsid w:val="00907F81"/>
    <w:rsid w:val="00934B9E"/>
    <w:rsid w:val="00946B5E"/>
    <w:rsid w:val="009517FB"/>
    <w:rsid w:val="00975E4C"/>
    <w:rsid w:val="00984FD8"/>
    <w:rsid w:val="0099260D"/>
    <w:rsid w:val="00992DDA"/>
    <w:rsid w:val="009B5C99"/>
    <w:rsid w:val="009C0862"/>
    <w:rsid w:val="009D337B"/>
    <w:rsid w:val="009E2265"/>
    <w:rsid w:val="009E2B8F"/>
    <w:rsid w:val="00A054FA"/>
    <w:rsid w:val="00A12C3D"/>
    <w:rsid w:val="00AC64BD"/>
    <w:rsid w:val="00AD2814"/>
    <w:rsid w:val="00AE07A9"/>
    <w:rsid w:val="00AF0885"/>
    <w:rsid w:val="00AF0E26"/>
    <w:rsid w:val="00B13939"/>
    <w:rsid w:val="00B266C0"/>
    <w:rsid w:val="00B412DC"/>
    <w:rsid w:val="00B47913"/>
    <w:rsid w:val="00B777D9"/>
    <w:rsid w:val="00B850A0"/>
    <w:rsid w:val="00BA3695"/>
    <w:rsid w:val="00BA6C52"/>
    <w:rsid w:val="00BC27C9"/>
    <w:rsid w:val="00C30799"/>
    <w:rsid w:val="00C31CB7"/>
    <w:rsid w:val="00C33561"/>
    <w:rsid w:val="00C43106"/>
    <w:rsid w:val="00C46413"/>
    <w:rsid w:val="00C57400"/>
    <w:rsid w:val="00C6255A"/>
    <w:rsid w:val="00C9376B"/>
    <w:rsid w:val="00CB3F7E"/>
    <w:rsid w:val="00CE3C18"/>
    <w:rsid w:val="00D25F75"/>
    <w:rsid w:val="00D2652C"/>
    <w:rsid w:val="00D37C35"/>
    <w:rsid w:val="00D65C5F"/>
    <w:rsid w:val="00D66677"/>
    <w:rsid w:val="00D8236D"/>
    <w:rsid w:val="00DB5047"/>
    <w:rsid w:val="00E62282"/>
    <w:rsid w:val="00E81B72"/>
    <w:rsid w:val="00E87F5F"/>
    <w:rsid w:val="00EA45F7"/>
    <w:rsid w:val="00EC1794"/>
    <w:rsid w:val="00ED3BDA"/>
    <w:rsid w:val="00EF1EA6"/>
    <w:rsid w:val="00F41703"/>
    <w:rsid w:val="00F600F8"/>
    <w:rsid w:val="00F617B0"/>
    <w:rsid w:val="00F62976"/>
    <w:rsid w:val="00F91B63"/>
    <w:rsid w:val="00FA2672"/>
    <w:rsid w:val="00FA54F1"/>
    <w:rsid w:val="00FD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822E4"/>
  <w15:chartTrackingRefBased/>
  <w15:docId w15:val="{E70A975F-5A2C-46FF-8F5F-15C5B8FEB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34F"/>
    <w:pPr>
      <w:spacing w:after="200" w:line="276" w:lineRule="auto"/>
    </w:pPr>
    <w:rPr>
      <w:lang w:val="es-CO"/>
    </w:rPr>
  </w:style>
  <w:style w:type="paragraph" w:styleId="Ttulo1">
    <w:name w:val="heading 1"/>
    <w:basedOn w:val="Normal"/>
    <w:next w:val="Normal"/>
    <w:link w:val="Ttulo1Car"/>
    <w:qFormat/>
    <w:rsid w:val="00C9376B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142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42CA"/>
  </w:style>
  <w:style w:type="paragraph" w:styleId="Piedepgina">
    <w:name w:val="footer"/>
    <w:basedOn w:val="Normal"/>
    <w:link w:val="PiedepginaCar"/>
    <w:uiPriority w:val="99"/>
    <w:unhideWhenUsed/>
    <w:rsid w:val="007142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42CA"/>
  </w:style>
  <w:style w:type="paragraph" w:customStyle="1" w:styleId="Default">
    <w:name w:val="Default"/>
    <w:rsid w:val="007142C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CO"/>
    </w:rPr>
  </w:style>
  <w:style w:type="paragraph" w:styleId="Prrafodelista">
    <w:name w:val="List Paragraph"/>
    <w:basedOn w:val="Normal"/>
    <w:uiPriority w:val="34"/>
    <w:qFormat/>
    <w:rsid w:val="00EA45F7"/>
    <w:pPr>
      <w:ind w:left="720"/>
      <w:contextualSpacing/>
    </w:pPr>
  </w:style>
  <w:style w:type="table" w:styleId="Tablaconcuadrcula">
    <w:name w:val="Table Grid"/>
    <w:basedOn w:val="Tablanormal"/>
    <w:rsid w:val="005D0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1"/>
    <w:basedOn w:val="Tablanormal"/>
    <w:rsid w:val="00CE3C18"/>
    <w:pPr>
      <w:jc w:val="both"/>
    </w:pPr>
    <w:rPr>
      <w:rFonts w:ascii="Arial" w:eastAsia="Arial" w:hAnsi="Arial" w:cs="Arial"/>
      <w:sz w:val="24"/>
      <w:szCs w:val="24"/>
      <w:lang w:val="es-CO" w:eastAsia="es-CO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character" w:customStyle="1" w:styleId="Ttulo1Car">
    <w:name w:val="Título 1 Car"/>
    <w:basedOn w:val="Fuentedeprrafopredeter"/>
    <w:link w:val="Ttulo1"/>
    <w:rsid w:val="00C9376B"/>
    <w:rPr>
      <w:rFonts w:ascii="Arial" w:eastAsia="Times New Roman" w:hAnsi="Arial" w:cs="Times New Roman"/>
      <w:b/>
      <w:sz w:val="24"/>
      <w:szCs w:val="20"/>
      <w:lang w:val="es-MX" w:eastAsia="es-ES"/>
    </w:rPr>
  </w:style>
  <w:style w:type="table" w:customStyle="1" w:styleId="TableNormal">
    <w:name w:val="Table Normal"/>
    <w:uiPriority w:val="2"/>
    <w:unhideWhenUsed/>
    <w:qFormat/>
    <w:rsid w:val="00C937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9376B"/>
    <w:pPr>
      <w:widowControl w:val="0"/>
      <w:autoSpaceDE w:val="0"/>
      <w:autoSpaceDN w:val="0"/>
      <w:spacing w:after="0" w:line="268" w:lineRule="exact"/>
      <w:ind w:left="108"/>
    </w:pPr>
    <w:rPr>
      <w:rFonts w:ascii="Calibri" w:eastAsia="Calibri" w:hAnsi="Calibri" w:cs="Calibri"/>
      <w:lang w:val="es-ES"/>
    </w:rPr>
  </w:style>
  <w:style w:type="table" w:customStyle="1" w:styleId="2">
    <w:name w:val="2"/>
    <w:basedOn w:val="TableNormal"/>
    <w:rsid w:val="00C9376B"/>
    <w:pPr>
      <w:widowControl/>
      <w:autoSpaceDE/>
      <w:autoSpaceDN/>
      <w:spacing w:after="160" w:line="259" w:lineRule="auto"/>
      <w:jc w:val="both"/>
    </w:pPr>
    <w:rPr>
      <w:rFonts w:ascii="Arial" w:eastAsia="Arial" w:hAnsi="Arial" w:cs="Arial"/>
      <w:sz w:val="24"/>
      <w:szCs w:val="24"/>
      <w:lang w:val="es-CO" w:eastAsia="es-CO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customStyle="1" w:styleId="paragraph">
    <w:name w:val="paragraph"/>
    <w:basedOn w:val="Normal"/>
    <w:rsid w:val="00B41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normaltextrun">
    <w:name w:val="normaltextrun"/>
    <w:basedOn w:val="Fuentedeprrafopredeter"/>
    <w:rsid w:val="00B412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DA0ECA7E5544D6980053DA74027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1A893-ED96-490F-B02B-8B95BB24CA49}"/>
      </w:docPartPr>
      <w:docPartBody>
        <w:p w:rsidR="00BE7714" w:rsidRDefault="00400B3B" w:rsidP="00400B3B">
          <w:pPr>
            <w:pStyle w:val="CADA0ECA7E5544D6980053DA740272AA"/>
          </w:pPr>
          <w:r>
            <w:rPr>
              <w:rStyle w:val="Textodemarcadordeposicin"/>
              <w:lang w:val="es-ES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50"/>
    <w:rsid w:val="000F77A6"/>
    <w:rsid w:val="00115ECA"/>
    <w:rsid w:val="00400B3B"/>
    <w:rsid w:val="0054240D"/>
    <w:rsid w:val="00794AF6"/>
    <w:rsid w:val="00861250"/>
    <w:rsid w:val="008E2CBD"/>
    <w:rsid w:val="00BE7714"/>
    <w:rsid w:val="00C57400"/>
    <w:rsid w:val="00EC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marcadordeposicin">
    <w:name w:val="Texto de marcador de posición"/>
    <w:basedOn w:val="Fuentedeprrafopredeter"/>
    <w:uiPriority w:val="99"/>
    <w:semiHidden/>
    <w:rsid w:val="00400B3B"/>
    <w:rPr>
      <w:color w:val="808080"/>
    </w:rPr>
  </w:style>
  <w:style w:type="paragraph" w:customStyle="1" w:styleId="CADA0ECA7E5544D6980053DA740272AA">
    <w:name w:val="CADA0ECA7E5544D6980053DA740272AA"/>
    <w:rsid w:val="00400B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d362ca-d17d-4cb3-bd9a-3a1bdc60282d" xsi:nil="true"/>
    <lcf76f155ced4ddcb4097134ff3c332f xmlns="826d7ad7-5710-4d68-aad3-886720bfdea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A52D3B322DAD4BA6E319605AD3EF84" ma:contentTypeVersion="11" ma:contentTypeDescription="Crear nuevo documento." ma:contentTypeScope="" ma:versionID="95d4d044e6c1a2da8aa7f1b3ff5f6803">
  <xsd:schema xmlns:xsd="http://www.w3.org/2001/XMLSchema" xmlns:xs="http://www.w3.org/2001/XMLSchema" xmlns:p="http://schemas.microsoft.com/office/2006/metadata/properties" xmlns:ns2="826d7ad7-5710-4d68-aad3-886720bfdeac" xmlns:ns3="f6d362ca-d17d-4cb3-bd9a-3a1bdc60282d" targetNamespace="http://schemas.microsoft.com/office/2006/metadata/properties" ma:root="true" ma:fieldsID="7daed38e992d140e866388834ee85cdd" ns2:_="" ns3:_="">
    <xsd:import namespace="826d7ad7-5710-4d68-aad3-886720bfdeac"/>
    <xsd:import namespace="f6d362ca-d17d-4cb3-bd9a-3a1bdc6028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d7ad7-5710-4d68-aad3-886720bfd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448af2f5-3e5d-4a30-9119-27866c4b6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362ca-d17d-4cb3-bd9a-3a1bdc60282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d60c644-77ca-4e2f-aed7-6314acfd42e9}" ma:internalName="TaxCatchAll" ma:showField="CatchAllData" ma:web="f6d362ca-d17d-4cb3-bd9a-3a1bdc6028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4C591B-A574-4ECD-A4DD-3738CF8598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E28592-D6BF-4878-9F71-D11A39DA3CCA}">
  <ds:schemaRefs>
    <ds:schemaRef ds:uri="http://schemas.microsoft.com/office/2006/metadata/properties"/>
    <ds:schemaRef ds:uri="http://schemas.microsoft.com/office/infopath/2007/PartnerControls"/>
    <ds:schemaRef ds:uri="f6d362ca-d17d-4cb3-bd9a-3a1bdc60282d"/>
    <ds:schemaRef ds:uri="826d7ad7-5710-4d68-aad3-886720bfdeac"/>
  </ds:schemaRefs>
</ds:datastoreItem>
</file>

<file path=customXml/itemProps3.xml><?xml version="1.0" encoding="utf-8"?>
<ds:datastoreItem xmlns:ds="http://schemas.openxmlformats.org/officeDocument/2006/customXml" ds:itemID="{289F8AD4-4644-4D6F-9B82-1D3C03ED04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8724BC-72D8-4E81-B4BA-63AC6F325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d7ad7-5710-4d68-aad3-886720bfdeac"/>
    <ds:schemaRef ds:uri="f6d362ca-d17d-4cb3-bd9a-3a1bdc6028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573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ASTAIZA CAMABAJAS SAS</dc:creator>
  <cp:keywords/>
  <dc:description/>
  <cp:lastModifiedBy>Yanira Duran Beltran</cp:lastModifiedBy>
  <cp:revision>13</cp:revision>
  <dcterms:created xsi:type="dcterms:W3CDTF">2026-06-09T18:31:00Z</dcterms:created>
  <dcterms:modified xsi:type="dcterms:W3CDTF">2026-10-05T15:53:00Z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0x0101006BA52D3B322DAD4BA6E319605AD3EF84</vt:lpwstr>
  </property>
  <property fmtid="{D5CDD505-2E9C-101B-9397-08002B2CF9AE}" pid="3" name="MediaServiceImageTags">
    <vt:lpwstr/>
  </property>
</Properties>
</file>